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FD7DB" w14:textId="77777777" w:rsidR="007E59FE" w:rsidRDefault="007E59FE" w:rsidP="007E59FE">
      <w:pPr>
        <w:rPr>
          <w:rFonts w:ascii="Calibri" w:hAnsi="Calibri" w:cs="Calibri"/>
          <w:color w:val="0D0D0D" w:themeColor="text1" w:themeTint="F2"/>
        </w:rPr>
      </w:pPr>
      <w:bookmarkStart w:id="0" w:name="_Hlk181192783"/>
    </w:p>
    <w:p w14:paraId="32E6197D" w14:textId="77777777" w:rsidR="007E59FE" w:rsidRDefault="007E59FE" w:rsidP="007E59FE">
      <w:pPr>
        <w:rPr>
          <w:rFonts w:ascii="Calibri" w:hAnsi="Calibri" w:cs="Calibri"/>
          <w:color w:val="0D0D0D" w:themeColor="text1" w:themeTint="F2"/>
        </w:rPr>
      </w:pPr>
    </w:p>
    <w:bookmarkEnd w:id="0"/>
    <w:p w14:paraId="26ACB86C" w14:textId="77777777" w:rsidR="000912E2" w:rsidRPr="000105D5" w:rsidRDefault="000912E2" w:rsidP="000912E2">
      <w:pPr>
        <w:rPr>
          <w:rFonts w:ascii="Calibri" w:hAnsi="Calibri" w:cs="Calibri"/>
          <w:b/>
          <w:bCs/>
          <w:sz w:val="28"/>
          <w:szCs w:val="28"/>
          <w:lang w:val="en-US"/>
        </w:rPr>
      </w:pPr>
      <w:r w:rsidRPr="000105D5">
        <w:rPr>
          <w:rFonts w:ascii="Calibri" w:hAnsi="Calibri" w:cs="Calibri"/>
          <w:b/>
          <w:bCs/>
          <w:sz w:val="28"/>
          <w:szCs w:val="28"/>
          <w:lang w:val="en-US"/>
        </w:rPr>
        <w:t>Bejot Sp. z.o.o. at Oragtec with new products and vision of workspace</w:t>
      </w:r>
    </w:p>
    <w:p w14:paraId="4B2BDF46" w14:textId="77777777" w:rsidR="000912E2" w:rsidRPr="000105D5" w:rsidRDefault="000912E2" w:rsidP="000912E2">
      <w:pPr>
        <w:rPr>
          <w:rFonts w:ascii="Calibri" w:hAnsi="Calibri" w:cs="Calibri"/>
          <w:color w:val="0D0D0D" w:themeColor="text1" w:themeTint="F2"/>
          <w:lang w:val="en-US"/>
        </w:rPr>
      </w:pPr>
    </w:p>
    <w:p w14:paraId="6D216AAD" w14:textId="77777777" w:rsidR="000912E2" w:rsidRPr="000105D5" w:rsidRDefault="000912E2" w:rsidP="000912E2">
      <w:pPr>
        <w:rPr>
          <w:rFonts w:ascii="Calibri" w:hAnsi="Calibri" w:cs="Calibri"/>
          <w:color w:val="0D0D0D" w:themeColor="text1" w:themeTint="F2"/>
          <w:lang w:val="en-US"/>
        </w:rPr>
      </w:pPr>
    </w:p>
    <w:p w14:paraId="36065E6B" w14:textId="77777777" w:rsidR="000912E2" w:rsidRPr="000105D5" w:rsidRDefault="000912E2" w:rsidP="000912E2">
      <w:pPr>
        <w:rPr>
          <w:rFonts w:ascii="Calibri" w:hAnsi="Calibri" w:cs="Calibri"/>
          <w:color w:val="0D0D0D" w:themeColor="text1" w:themeTint="F2"/>
          <w:lang w:val="en-US"/>
        </w:rPr>
      </w:pPr>
      <w:r w:rsidRPr="00704065">
        <w:rPr>
          <w:rFonts w:ascii="Calibri" w:hAnsi="Calibri" w:cs="Calibri"/>
          <w:color w:val="0D0D0D" w:themeColor="text1" w:themeTint="F2"/>
          <w:lang w:val="en-US"/>
        </w:rPr>
        <w:t>At the Orgatec fair in Cologne, Bejot, one of the leading manufacturers of office furniture and acoustic solutions</w:t>
      </w:r>
      <w:r w:rsidRPr="000105D5">
        <w:rPr>
          <w:rFonts w:ascii="Calibri" w:hAnsi="Calibri" w:cs="Calibri"/>
          <w:color w:val="0D0D0D" w:themeColor="text1" w:themeTint="F2"/>
          <w:lang w:val="en-US"/>
        </w:rPr>
        <w:t xml:space="preserve"> in Poland</w:t>
      </w:r>
      <w:r w:rsidRPr="00704065">
        <w:rPr>
          <w:rFonts w:ascii="Calibri" w:hAnsi="Calibri" w:cs="Calibri"/>
          <w:color w:val="0D0D0D" w:themeColor="text1" w:themeTint="F2"/>
          <w:lang w:val="en-US"/>
        </w:rPr>
        <w:t xml:space="preserve">, showcased new products as well as bestsellers. </w:t>
      </w:r>
      <w:r w:rsidRPr="000105D5">
        <w:rPr>
          <w:rFonts w:ascii="Calibri" w:hAnsi="Calibri" w:cs="Calibri"/>
          <w:color w:val="0D0D0D" w:themeColor="text1" w:themeTint="F2"/>
          <w:lang w:val="en-US"/>
        </w:rPr>
        <w:t>Presented products</w:t>
      </w:r>
      <w:r w:rsidRPr="00704065">
        <w:rPr>
          <w:rFonts w:ascii="Calibri" w:hAnsi="Calibri" w:cs="Calibri"/>
          <w:color w:val="0D0D0D" w:themeColor="text1" w:themeTint="F2"/>
          <w:lang w:val="en-US"/>
        </w:rPr>
        <w:t xml:space="preserve"> created a cohesive vision of the </w:t>
      </w:r>
      <w:r w:rsidRPr="000105D5">
        <w:rPr>
          <w:rFonts w:ascii="Calibri" w:hAnsi="Calibri" w:cs="Calibri"/>
          <w:color w:val="0D0D0D" w:themeColor="text1" w:themeTint="F2"/>
          <w:lang w:val="en-US"/>
        </w:rPr>
        <w:t>office</w:t>
      </w:r>
      <w:r w:rsidRPr="00704065">
        <w:rPr>
          <w:rFonts w:ascii="Calibri" w:hAnsi="Calibri" w:cs="Calibri"/>
          <w:color w:val="0D0D0D" w:themeColor="text1" w:themeTint="F2"/>
          <w:lang w:val="en-US"/>
        </w:rPr>
        <w:t>, where the priority is the individual and their well-being. Orgatec, as a key event in the furniture industry, attracted experts and leaders from around the world.</w:t>
      </w:r>
    </w:p>
    <w:p w14:paraId="30975BDC" w14:textId="77777777" w:rsidR="007E59FE" w:rsidRDefault="007E59FE" w:rsidP="007E59FE">
      <w:pPr>
        <w:rPr>
          <w:rFonts w:ascii="Calibri" w:hAnsi="Calibri" w:cs="Calibri"/>
          <w:color w:val="0D0D0D" w:themeColor="text1" w:themeTint="F2"/>
          <w:lang w:val="en-US"/>
        </w:rPr>
      </w:pPr>
    </w:p>
    <w:p w14:paraId="3634BFAC" w14:textId="77777777" w:rsidR="000912E2" w:rsidRPr="000912E2" w:rsidRDefault="000912E2" w:rsidP="007E59FE">
      <w:pPr>
        <w:rPr>
          <w:rFonts w:ascii="Calibri" w:hAnsi="Calibri" w:cs="Calibri"/>
          <w:color w:val="0D0D0D" w:themeColor="text1" w:themeTint="F2"/>
          <w:lang w:val="en-US"/>
        </w:rPr>
      </w:pPr>
    </w:p>
    <w:p w14:paraId="39ABDEF7" w14:textId="0274A111" w:rsidR="007E59FE" w:rsidRPr="000912E2" w:rsidRDefault="007E59FE" w:rsidP="007E59FE">
      <w:pPr>
        <w:rPr>
          <w:rFonts w:ascii="Calibri" w:hAnsi="Calibri" w:cs="Calibri"/>
          <w:b/>
          <w:bCs/>
          <w:color w:val="0D0D0D" w:themeColor="text1" w:themeTint="F2"/>
          <w:lang w:val="en-US"/>
        </w:rPr>
      </w:pPr>
      <w:r w:rsidRPr="000912E2">
        <w:rPr>
          <w:rFonts w:ascii="Calibri" w:hAnsi="Calibri" w:cs="Calibri"/>
          <w:b/>
          <w:bCs/>
          <w:color w:val="0D0D0D" w:themeColor="text1" w:themeTint="F2"/>
          <w:lang w:val="en-US"/>
        </w:rPr>
        <w:t xml:space="preserve">well:being </w:t>
      </w:r>
      <w:r w:rsidR="000912E2" w:rsidRPr="000912E2">
        <w:rPr>
          <w:rFonts w:ascii="Calibri" w:hAnsi="Calibri" w:cs="Calibri"/>
          <w:b/>
          <w:bCs/>
          <w:color w:val="0D0D0D" w:themeColor="text1" w:themeTint="F2"/>
          <w:lang w:val="en-US"/>
        </w:rPr>
        <w:t>and</w:t>
      </w:r>
      <w:r w:rsidRPr="000912E2">
        <w:rPr>
          <w:rFonts w:ascii="Calibri" w:hAnsi="Calibri" w:cs="Calibri"/>
          <w:b/>
          <w:bCs/>
          <w:color w:val="0D0D0D" w:themeColor="text1" w:themeTint="F2"/>
          <w:lang w:val="en-US"/>
        </w:rPr>
        <w:t xml:space="preserve"> coworking </w:t>
      </w:r>
      <w:r w:rsidR="000912E2">
        <w:rPr>
          <w:rFonts w:ascii="Calibri" w:hAnsi="Calibri" w:cs="Calibri"/>
          <w:b/>
          <w:bCs/>
          <w:color w:val="0D0D0D" w:themeColor="text1" w:themeTint="F2"/>
          <w:lang w:val="en-US"/>
        </w:rPr>
        <w:t xml:space="preserve">by </w:t>
      </w:r>
      <w:r w:rsidRPr="000912E2">
        <w:rPr>
          <w:rFonts w:ascii="Calibri" w:hAnsi="Calibri" w:cs="Calibri"/>
          <w:b/>
          <w:bCs/>
          <w:color w:val="0D0D0D" w:themeColor="text1" w:themeTint="F2"/>
          <w:lang w:val="en-US"/>
        </w:rPr>
        <w:t>Bejot</w:t>
      </w:r>
    </w:p>
    <w:p w14:paraId="2150E781" w14:textId="77777777" w:rsidR="007E59FE" w:rsidRPr="000912E2" w:rsidRDefault="007E59FE" w:rsidP="007E59FE">
      <w:pPr>
        <w:rPr>
          <w:rFonts w:ascii="Calibri" w:hAnsi="Calibri" w:cs="Calibri"/>
          <w:color w:val="0D0D0D" w:themeColor="text1" w:themeTint="F2"/>
          <w:lang w:val="en-US"/>
        </w:rPr>
      </w:pPr>
    </w:p>
    <w:p w14:paraId="5E575764" w14:textId="4AEABF73" w:rsidR="000912E2" w:rsidRPr="000912E2" w:rsidRDefault="000912E2" w:rsidP="000912E2">
      <w:pPr>
        <w:rPr>
          <w:rFonts w:ascii="Calibri" w:hAnsi="Calibri" w:cs="Calibri"/>
          <w:color w:val="0D0D0D" w:themeColor="text1" w:themeTint="F2"/>
          <w:lang w:val="en-US"/>
        </w:rPr>
      </w:pPr>
      <w:r w:rsidRPr="000105D5">
        <w:rPr>
          <w:rFonts w:ascii="Calibri" w:hAnsi="Calibri" w:cs="Calibri"/>
          <w:color w:val="0D0D0D" w:themeColor="text1" w:themeTint="F2"/>
          <w:lang w:val="en-US"/>
        </w:rPr>
        <w:t>Responding to the growing interest in employee health</w:t>
      </w:r>
      <w:r w:rsidRPr="00704065">
        <w:rPr>
          <w:rFonts w:ascii="Calibri" w:hAnsi="Calibri" w:cs="Calibri"/>
          <w:color w:val="0D0D0D" w:themeColor="text1" w:themeTint="F2"/>
          <w:lang w:val="en-US"/>
        </w:rPr>
        <w:t>, Bejot focused on products that support well</w:t>
      </w:r>
      <w:r w:rsidRPr="000105D5">
        <w:rPr>
          <w:rFonts w:ascii="Calibri" w:hAnsi="Calibri" w:cs="Calibri"/>
          <w:color w:val="0D0D0D" w:themeColor="text1" w:themeTint="F2"/>
          <w:lang w:val="en-US"/>
        </w:rPr>
        <w:t>:</w:t>
      </w:r>
      <w:r w:rsidRPr="00704065">
        <w:rPr>
          <w:rFonts w:ascii="Calibri" w:hAnsi="Calibri" w:cs="Calibri"/>
          <w:color w:val="0D0D0D" w:themeColor="text1" w:themeTint="F2"/>
          <w:lang w:val="en-US"/>
        </w:rPr>
        <w:t>being in the workplace</w:t>
      </w:r>
      <w:r w:rsidRPr="000105D5">
        <w:rPr>
          <w:rFonts w:ascii="Calibri" w:hAnsi="Calibri" w:cs="Calibri"/>
          <w:color w:val="0D0D0D" w:themeColor="text1" w:themeTint="F2"/>
          <w:lang w:val="en-US"/>
        </w:rPr>
        <w:t xml:space="preserve"> </w:t>
      </w:r>
      <w:r>
        <w:rPr>
          <w:rFonts w:ascii="Calibri" w:hAnsi="Calibri" w:cs="Calibri"/>
          <w:color w:val="0D0D0D" w:themeColor="text1" w:themeTint="F2"/>
          <w:lang w:val="en-US"/>
        </w:rPr>
        <w:t xml:space="preserve">. </w:t>
      </w:r>
      <w:r w:rsidRPr="000912E2">
        <w:rPr>
          <w:rFonts w:ascii="Calibri" w:hAnsi="Calibri" w:cs="Calibri"/>
          <w:color w:val="0D0D0D" w:themeColor="text1" w:themeTint="F2"/>
          <w:lang w:val="en-US"/>
        </w:rPr>
        <w:t>The new collections focus on comfort and functionality, supporting productivity and creativity. There are new acoustic solutions, such as the Diva and Uniti collections designed by Spanish studio Alegre Design, using post-consumer and post-industrial recycled materials. The Haali acoustic wall system, by Wojciech Wo</w:t>
      </w:r>
      <w:r>
        <w:rPr>
          <w:rFonts w:ascii="Calibri" w:hAnsi="Calibri" w:cs="Calibri"/>
          <w:color w:val="0D0D0D" w:themeColor="text1" w:themeTint="F2"/>
          <w:lang w:val="en-US"/>
        </w:rPr>
        <w:t>ł</w:t>
      </w:r>
      <w:r w:rsidRPr="000912E2">
        <w:rPr>
          <w:rFonts w:ascii="Calibri" w:hAnsi="Calibri" w:cs="Calibri"/>
          <w:color w:val="0D0D0D" w:themeColor="text1" w:themeTint="F2"/>
          <w:lang w:val="en-US"/>
        </w:rPr>
        <w:t xml:space="preserve">czyk, recalls the warmth and tranquility of a natural nest - creating conditions for focus and creative discussions. </w:t>
      </w:r>
    </w:p>
    <w:p w14:paraId="57517B84" w14:textId="77777777" w:rsidR="000912E2" w:rsidRPr="000912E2" w:rsidRDefault="000912E2" w:rsidP="000912E2">
      <w:pPr>
        <w:rPr>
          <w:rFonts w:ascii="Calibri" w:hAnsi="Calibri" w:cs="Calibri"/>
          <w:color w:val="0D0D0D" w:themeColor="text1" w:themeTint="F2"/>
          <w:lang w:val="en-US"/>
        </w:rPr>
      </w:pPr>
    </w:p>
    <w:p w14:paraId="1AD46951" w14:textId="77777777" w:rsidR="000912E2" w:rsidRPr="000912E2" w:rsidRDefault="000912E2" w:rsidP="000912E2">
      <w:pPr>
        <w:rPr>
          <w:rFonts w:ascii="Calibri" w:hAnsi="Calibri" w:cs="Calibri"/>
          <w:color w:val="0D0D0D" w:themeColor="text1" w:themeTint="F2"/>
        </w:rPr>
      </w:pPr>
    </w:p>
    <w:p w14:paraId="61D8F59B" w14:textId="77777777" w:rsidR="000912E2" w:rsidRPr="000912E2" w:rsidRDefault="000912E2" w:rsidP="000912E2">
      <w:pPr>
        <w:rPr>
          <w:rFonts w:ascii="Calibri" w:hAnsi="Calibri" w:cs="Calibri"/>
          <w:color w:val="0D0D0D" w:themeColor="text1" w:themeTint="F2"/>
          <w:lang w:val="en-US"/>
        </w:rPr>
      </w:pPr>
      <w:r w:rsidRPr="000912E2">
        <w:rPr>
          <w:rFonts w:ascii="Calibri" w:hAnsi="Calibri" w:cs="Calibri"/>
          <w:color w:val="0D0D0D" w:themeColor="text1" w:themeTint="F2"/>
          <w:lang w:val="en-US"/>
        </w:rPr>
        <w:t>Bejot stand also showcased Flathouse acoustic booths, new versions of the brand's iconic Treehouse booths, which gained a modern look thanks to their flat roof, ideal for lower office spaces. In terms of ergonomics, the company presented Belt -  swivel chairs collection. The relaxation zone was clearly highlighted - a key element of well-being, which is playing an increasingly important role in the design of office spaces. New products that will work well in this zone include: the comfortable Jelly modular seating system, which was highly rated by visitors. The versatile Clip seating collection designed by Ewa Półtorak, characterized by its unique shape referring to an office paperclip, generated equally high interest.</w:t>
      </w:r>
    </w:p>
    <w:p w14:paraId="5B532974" w14:textId="77777777" w:rsidR="000912E2" w:rsidRPr="000912E2" w:rsidRDefault="000912E2" w:rsidP="000912E2">
      <w:pPr>
        <w:rPr>
          <w:rFonts w:ascii="Calibri" w:hAnsi="Calibri" w:cs="Calibri"/>
          <w:color w:val="0D0D0D" w:themeColor="text1" w:themeTint="F2"/>
          <w:lang w:val="en-US"/>
        </w:rPr>
      </w:pPr>
      <w:r w:rsidRPr="000912E2">
        <w:rPr>
          <w:rFonts w:ascii="Calibri" w:hAnsi="Calibri" w:cs="Calibri"/>
          <w:color w:val="0D0D0D" w:themeColor="text1" w:themeTint="F2"/>
          <w:lang w:val="en-US"/>
        </w:rPr>
        <w:t xml:space="preserve">In reference to the growing popularity of the coworking model, Bejot adapted its products to the dynamically changing needs of companies. The offer included solutions ideal for coworking office zones, which combine different work styles - from places of concentration to spaces conducive to collaboration and the dynamic exchange of ideas.  </w:t>
      </w:r>
    </w:p>
    <w:p w14:paraId="19DFB1B0" w14:textId="77777777" w:rsidR="000912E2" w:rsidRDefault="000912E2" w:rsidP="007E59FE">
      <w:pPr>
        <w:rPr>
          <w:rFonts w:ascii="Calibri" w:hAnsi="Calibri" w:cs="Calibri"/>
          <w:b/>
          <w:bCs/>
          <w:color w:val="0D0D0D" w:themeColor="text1" w:themeTint="F2"/>
        </w:rPr>
      </w:pPr>
    </w:p>
    <w:p w14:paraId="4B0DAD11" w14:textId="77777777" w:rsidR="000912E2" w:rsidRDefault="000912E2" w:rsidP="007E59FE">
      <w:pPr>
        <w:rPr>
          <w:rFonts w:ascii="Calibri" w:hAnsi="Calibri" w:cs="Calibri"/>
          <w:b/>
          <w:bCs/>
          <w:color w:val="0D0D0D" w:themeColor="text1" w:themeTint="F2"/>
        </w:rPr>
      </w:pPr>
    </w:p>
    <w:p w14:paraId="787DF7C6" w14:textId="60C346BB" w:rsidR="007E59FE" w:rsidRPr="000912E2" w:rsidRDefault="007E59FE" w:rsidP="007E59FE">
      <w:pPr>
        <w:rPr>
          <w:rFonts w:ascii="Calibri" w:hAnsi="Calibri" w:cs="Calibri"/>
          <w:b/>
          <w:bCs/>
          <w:color w:val="0D0D0D" w:themeColor="text1" w:themeTint="F2"/>
          <w:lang w:val="en-US"/>
        </w:rPr>
      </w:pPr>
      <w:r w:rsidRPr="000912E2">
        <w:rPr>
          <w:rFonts w:ascii="Calibri" w:hAnsi="Calibri" w:cs="Calibri"/>
          <w:b/>
          <w:bCs/>
          <w:color w:val="0D0D0D" w:themeColor="text1" w:themeTint="F2"/>
          <w:lang w:val="en-US"/>
        </w:rPr>
        <w:t xml:space="preserve">be:timeless – </w:t>
      </w:r>
      <w:r w:rsidR="000912E2" w:rsidRPr="000912E2">
        <w:rPr>
          <w:rFonts w:ascii="Calibri" w:hAnsi="Calibri" w:cs="Calibri"/>
          <w:b/>
          <w:bCs/>
          <w:color w:val="0D0D0D" w:themeColor="text1" w:themeTint="F2"/>
          <w:lang w:val="en-US"/>
        </w:rPr>
        <w:t>the timelessness of Bejot furniture</w:t>
      </w:r>
    </w:p>
    <w:p w14:paraId="772D5209" w14:textId="77777777" w:rsidR="007E59FE" w:rsidRPr="000912E2" w:rsidRDefault="007E59FE" w:rsidP="007E59FE">
      <w:pPr>
        <w:rPr>
          <w:rFonts w:ascii="Calibri" w:hAnsi="Calibri" w:cs="Calibri"/>
          <w:color w:val="0D0D0D" w:themeColor="text1" w:themeTint="F2"/>
          <w:lang w:val="en-US"/>
        </w:rPr>
      </w:pPr>
    </w:p>
    <w:p w14:paraId="66EDFC2F" w14:textId="77777777" w:rsidR="003D6449" w:rsidRPr="003D6449" w:rsidRDefault="003D6449" w:rsidP="003D6449">
      <w:pPr>
        <w:rPr>
          <w:rFonts w:ascii="Calibri" w:hAnsi="Calibri" w:cs="Calibri"/>
          <w:color w:val="0D0D0D" w:themeColor="text1" w:themeTint="F2"/>
          <w:lang w:val="en-US"/>
        </w:rPr>
      </w:pPr>
      <w:r w:rsidRPr="003D6449">
        <w:rPr>
          <w:rFonts w:ascii="Calibri" w:hAnsi="Calibri" w:cs="Calibri"/>
          <w:color w:val="0D0D0D" w:themeColor="text1" w:themeTint="F2"/>
          <w:lang w:val="en-US"/>
        </w:rPr>
        <w:t>Bejot highlights the timelessness of its furniture through universal design and durability. At Orgatec, a new version of the Barbara armchair, which first debuted in the 1990s, was showcased, allowing guests to compare the original model with the updated version. This comparison was intended to emphasize the strength of minimalism in both design and material choice. The simplicity of materials was further accentuated in the new Barbara chair model.</w:t>
      </w:r>
    </w:p>
    <w:p w14:paraId="32735411" w14:textId="27970029" w:rsidR="007E59FE" w:rsidRPr="003D6449" w:rsidRDefault="007E59FE" w:rsidP="007E59FE">
      <w:pPr>
        <w:rPr>
          <w:rFonts w:ascii="Calibri" w:hAnsi="Calibri" w:cs="Calibri"/>
          <w:color w:val="0D0D0D" w:themeColor="text1" w:themeTint="F2"/>
          <w:lang w:val="en-US"/>
        </w:rPr>
      </w:pPr>
      <w:r w:rsidRPr="003D6449">
        <w:rPr>
          <w:rFonts w:ascii="Calibri" w:hAnsi="Calibri" w:cs="Calibri"/>
          <w:color w:val="0D0D0D" w:themeColor="text1" w:themeTint="F2"/>
          <w:lang w:val="en-US"/>
        </w:rPr>
        <w:br w:type="page"/>
      </w:r>
    </w:p>
    <w:p w14:paraId="0D6CCF92" w14:textId="77777777" w:rsidR="007E59FE" w:rsidRPr="003D6449" w:rsidRDefault="007E59FE" w:rsidP="007E59FE">
      <w:pPr>
        <w:rPr>
          <w:rFonts w:ascii="Calibri" w:hAnsi="Calibri" w:cs="Calibri"/>
          <w:color w:val="0D0D0D" w:themeColor="text1" w:themeTint="F2"/>
          <w:lang w:val="en-US"/>
        </w:rPr>
      </w:pPr>
    </w:p>
    <w:p w14:paraId="7C678BC0" w14:textId="77777777" w:rsidR="008011B7" w:rsidRPr="008011B7" w:rsidRDefault="008011B7" w:rsidP="008011B7">
      <w:pPr>
        <w:rPr>
          <w:rFonts w:ascii="Calibri" w:hAnsi="Calibri" w:cs="Calibri"/>
          <w:b/>
          <w:bCs/>
          <w:color w:val="0D0D0D" w:themeColor="text1" w:themeTint="F2"/>
          <w:lang w:val="en-US"/>
        </w:rPr>
      </w:pPr>
      <w:r w:rsidRPr="008011B7">
        <w:rPr>
          <w:rFonts w:ascii="Calibri" w:hAnsi="Calibri" w:cs="Calibri"/>
          <w:b/>
          <w:bCs/>
          <w:color w:val="0D0D0D" w:themeColor="text1" w:themeTint="F2"/>
          <w:lang w:val="en-US"/>
        </w:rPr>
        <w:t>reduce, reuse, recycle - sustainability in use</w:t>
      </w:r>
    </w:p>
    <w:p w14:paraId="2B6933B8" w14:textId="77777777" w:rsidR="008011B7" w:rsidRPr="008011B7" w:rsidRDefault="008011B7" w:rsidP="008011B7">
      <w:pPr>
        <w:rPr>
          <w:rFonts w:ascii="Calibri" w:hAnsi="Calibri" w:cs="Calibri"/>
          <w:b/>
          <w:bCs/>
          <w:color w:val="0D0D0D" w:themeColor="text1" w:themeTint="F2"/>
          <w:lang w:val="en-US"/>
        </w:rPr>
      </w:pPr>
    </w:p>
    <w:p w14:paraId="7DF1F421" w14:textId="6A5B6B3D" w:rsidR="008011B7" w:rsidRPr="008011B7" w:rsidRDefault="008011B7" w:rsidP="008011B7">
      <w:pPr>
        <w:rPr>
          <w:rFonts w:ascii="Calibri" w:hAnsi="Calibri" w:cs="Calibri"/>
          <w:color w:val="0D0D0D" w:themeColor="text1" w:themeTint="F2"/>
          <w:lang w:val="en-US"/>
        </w:rPr>
      </w:pPr>
      <w:r w:rsidRPr="008011B7">
        <w:rPr>
          <w:rFonts w:ascii="Calibri" w:hAnsi="Calibri" w:cs="Calibri"/>
          <w:color w:val="0D0D0D" w:themeColor="text1" w:themeTint="F2"/>
          <w:lang w:val="en-US"/>
        </w:rPr>
        <w:t>At the</w:t>
      </w:r>
      <w:r>
        <w:rPr>
          <w:rFonts w:ascii="Calibri" w:hAnsi="Calibri" w:cs="Calibri"/>
          <w:color w:val="0D0D0D" w:themeColor="text1" w:themeTint="F2"/>
          <w:lang w:val="en-US"/>
        </w:rPr>
        <w:t xml:space="preserve"> Bejot</w:t>
      </w:r>
      <w:r w:rsidRPr="008011B7">
        <w:rPr>
          <w:rFonts w:ascii="Calibri" w:hAnsi="Calibri" w:cs="Calibri"/>
          <w:color w:val="0D0D0D" w:themeColor="text1" w:themeTint="F2"/>
          <w:lang w:val="en-US"/>
        </w:rPr>
        <w:t xml:space="preserve"> stand, visitors could also learn about the history of furniture from the beginning to the end of its life cycle. Educational pylons placed at the stand not only introduced the history and development of the factory, but also showed the material composition of the products. The process of creating recycled raw materials was presented, such as post-consumer cotton - used in acoustic furniture, post-consumer felt - received from plastic bottles, which is the main element of new acoustic collections from Alegre Design, or post-industrial polypropylene, proving that post-production waste can be reused. </w:t>
      </w:r>
    </w:p>
    <w:p w14:paraId="462F9178" w14:textId="77777777" w:rsidR="008011B7" w:rsidRPr="008011B7" w:rsidRDefault="008011B7" w:rsidP="008011B7">
      <w:pPr>
        <w:rPr>
          <w:rFonts w:ascii="Calibri" w:hAnsi="Calibri" w:cs="Calibri"/>
          <w:b/>
          <w:bCs/>
          <w:color w:val="0D0D0D" w:themeColor="text1" w:themeTint="F2"/>
          <w:lang w:val="en-US"/>
        </w:rPr>
      </w:pPr>
    </w:p>
    <w:p w14:paraId="6C8EF86E" w14:textId="2380AFBC" w:rsidR="007E59FE" w:rsidRDefault="008011B7" w:rsidP="007E59FE">
      <w:pPr>
        <w:rPr>
          <w:rFonts w:ascii="Calibri" w:hAnsi="Calibri" w:cs="Calibri"/>
          <w:b/>
          <w:bCs/>
          <w:color w:val="0D0D0D" w:themeColor="text1" w:themeTint="F2"/>
        </w:rPr>
      </w:pPr>
      <w:r w:rsidRPr="008011B7">
        <w:rPr>
          <w:rFonts w:ascii="Calibri" w:hAnsi="Calibri" w:cs="Calibri"/>
          <w:b/>
          <w:bCs/>
          <w:color w:val="0D0D0D" w:themeColor="text1" w:themeTint="F2"/>
        </w:rPr>
        <w:t>meetings with designers</w:t>
      </w:r>
    </w:p>
    <w:p w14:paraId="7C7C660C" w14:textId="77777777" w:rsidR="008011B7" w:rsidRPr="007E59FE" w:rsidRDefault="008011B7" w:rsidP="007E59FE">
      <w:pPr>
        <w:rPr>
          <w:rFonts w:ascii="Calibri" w:hAnsi="Calibri" w:cs="Calibri"/>
          <w:color w:val="0D0D0D" w:themeColor="text1" w:themeTint="F2"/>
        </w:rPr>
      </w:pPr>
    </w:p>
    <w:p w14:paraId="4EA3D667" w14:textId="77777777" w:rsidR="008011B7" w:rsidRDefault="008011B7" w:rsidP="007E59FE">
      <w:pPr>
        <w:rPr>
          <w:rFonts w:ascii="Calibri" w:hAnsi="Calibri" w:cs="Calibri"/>
          <w:color w:val="0D0D0D" w:themeColor="text1" w:themeTint="F2"/>
          <w:lang w:val="en-US"/>
        </w:rPr>
      </w:pPr>
      <w:r w:rsidRPr="008011B7">
        <w:rPr>
          <w:rFonts w:ascii="Calibri" w:hAnsi="Calibri" w:cs="Calibri"/>
          <w:color w:val="0D0D0D" w:themeColor="text1" w:themeTint="F2"/>
          <w:lang w:val="en-US"/>
        </w:rPr>
        <w:t>This year’s Orgatec provided an excellent opportunity to meet the designers collaborating with Bejot. Guests had the chance to engage in direct conversations with Ewa Półtorak, Marcelo Alegre, and Wojciech Wołczyk, exploring their inspirations and the process of transforming their visions into practical office solutions. The discussions also served as a platform for exchanging ideas about the future of design in the workspace.</w:t>
      </w:r>
    </w:p>
    <w:p w14:paraId="049AC33D" w14:textId="77777777" w:rsidR="008011B7" w:rsidRDefault="008011B7" w:rsidP="007E59FE">
      <w:pPr>
        <w:rPr>
          <w:rFonts w:ascii="Calibri" w:hAnsi="Calibri" w:cs="Calibri"/>
          <w:color w:val="0D0D0D" w:themeColor="text1" w:themeTint="F2"/>
          <w:lang w:val="en-US"/>
        </w:rPr>
      </w:pPr>
    </w:p>
    <w:p w14:paraId="003B5CBE" w14:textId="468FF247" w:rsidR="008011B7" w:rsidRPr="008011B7" w:rsidRDefault="008011B7" w:rsidP="008011B7">
      <w:pPr>
        <w:rPr>
          <w:rFonts w:ascii="Calibri" w:hAnsi="Calibri" w:cs="Calibri"/>
          <w:b/>
          <w:bCs/>
          <w:color w:val="0D0D0D" w:themeColor="text1" w:themeTint="F2"/>
          <w:lang w:val="en-US"/>
        </w:rPr>
      </w:pPr>
      <w:r>
        <w:rPr>
          <w:rFonts w:ascii="Calibri" w:hAnsi="Calibri" w:cs="Calibri"/>
          <w:b/>
          <w:bCs/>
          <w:color w:val="0D0D0D" w:themeColor="text1" w:themeTint="F2"/>
          <w:lang w:val="en-US"/>
        </w:rPr>
        <w:t>n</w:t>
      </w:r>
      <w:r w:rsidRPr="008011B7">
        <w:rPr>
          <w:rFonts w:ascii="Calibri" w:hAnsi="Calibri" w:cs="Calibri"/>
          <w:b/>
          <w:bCs/>
          <w:color w:val="0D0D0D" w:themeColor="text1" w:themeTint="F2"/>
          <w:lang w:val="en-US"/>
        </w:rPr>
        <w:t>ew work environments are those where people matter</w:t>
      </w:r>
    </w:p>
    <w:p w14:paraId="00619355" w14:textId="77777777" w:rsidR="008011B7" w:rsidRPr="008011B7" w:rsidRDefault="008011B7" w:rsidP="008011B7">
      <w:pPr>
        <w:rPr>
          <w:rFonts w:ascii="Calibri" w:hAnsi="Calibri" w:cs="Calibri"/>
          <w:b/>
          <w:bCs/>
          <w:color w:val="0D0D0D" w:themeColor="text1" w:themeTint="F2"/>
          <w:lang w:val="en-US"/>
        </w:rPr>
      </w:pPr>
    </w:p>
    <w:p w14:paraId="3A5DE119" w14:textId="77777777" w:rsidR="008011B7" w:rsidRPr="008011B7" w:rsidRDefault="008011B7" w:rsidP="008011B7">
      <w:pPr>
        <w:rPr>
          <w:rFonts w:ascii="Calibri" w:hAnsi="Calibri" w:cs="Calibri"/>
          <w:color w:val="0D0D0D" w:themeColor="text1" w:themeTint="F2"/>
          <w:lang w:val="en-US"/>
        </w:rPr>
      </w:pPr>
      <w:r w:rsidRPr="008011B7">
        <w:rPr>
          <w:rFonts w:ascii="Calibri" w:hAnsi="Calibri" w:cs="Calibri"/>
          <w:color w:val="0D0D0D" w:themeColor="text1" w:themeTint="F2"/>
          <w:lang w:val="en-US"/>
        </w:rPr>
        <w:t>“Orgatec is a great opportunity to showcase our approach to office furniture design, where durability, comfort and timelessness are the key ingredients. We look forward to valuable contacts and inspiring conversations with partners and customers. We believe these conversations will contribute to the creation of more comfortable and effective work spaces, because these spaces are created by people and for people,” says Karolina Ratajczak, marketing manager of Bejot.</w:t>
      </w:r>
    </w:p>
    <w:p w14:paraId="3E914D4B" w14:textId="77777777" w:rsidR="008011B7" w:rsidRPr="008011B7" w:rsidRDefault="008011B7" w:rsidP="008011B7">
      <w:pPr>
        <w:rPr>
          <w:rFonts w:ascii="Calibri" w:hAnsi="Calibri" w:cs="Calibri"/>
          <w:b/>
          <w:bCs/>
          <w:color w:val="0D0D0D" w:themeColor="text1" w:themeTint="F2"/>
          <w:lang w:val="en-US"/>
        </w:rPr>
      </w:pPr>
    </w:p>
    <w:p w14:paraId="1C584B9D" w14:textId="5DBBDE16" w:rsidR="001375B9" w:rsidRPr="008011B7" w:rsidRDefault="001375B9" w:rsidP="008011B7">
      <w:pPr>
        <w:rPr>
          <w:rFonts w:ascii="Calibri" w:eastAsia="Times New Roman" w:hAnsi="Calibri" w:cs="Calibri"/>
          <w:lang w:val="en-US" w:eastAsia="pl-PL"/>
        </w:rPr>
      </w:pPr>
    </w:p>
    <w:sectPr w:rsidR="001375B9" w:rsidRPr="008011B7" w:rsidSect="00F67921">
      <w:headerReference w:type="default" r:id="rId7"/>
      <w:footerReference w:type="default" r:id="rId8"/>
      <w:pgSz w:w="11906" w:h="16838" w:code="9"/>
      <w:pgMar w:top="2098" w:right="1418" w:bottom="1418" w:left="1418" w:header="1134" w:footer="17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05858" w14:textId="77777777" w:rsidR="00FD55A5" w:rsidRDefault="00FD55A5" w:rsidP="00C9022E">
      <w:r>
        <w:separator/>
      </w:r>
    </w:p>
  </w:endnote>
  <w:endnote w:type="continuationSeparator" w:id="0">
    <w:p w14:paraId="2C926191" w14:textId="77777777" w:rsidR="00FD55A5" w:rsidRDefault="00FD55A5" w:rsidP="00C90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charset w:val="00"/>
    <w:family w:val="roman"/>
    <w:pitch w:val="variable"/>
    <w:sig w:usb0="60000287" w:usb1="00000001" w:usb2="00000000" w:usb3="00000000" w:csb0="0000019F" w:csb1="00000000"/>
  </w:font>
  <w:font w:name="Calibri">
    <w:panose1 w:val="020F0502020204030204"/>
    <w:charset w:val="EE"/>
    <w:family w:val="swiss"/>
    <w:pitch w:val="variable"/>
    <w:sig w:usb0="E4002EFF" w:usb1="C000247B"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F6B03" w14:textId="35D15A1A" w:rsidR="00C9022E" w:rsidRDefault="00C9022E">
    <w:pPr>
      <w:pStyle w:val="Stopka"/>
    </w:pPr>
    <w:r>
      <w:t xml:space="preserve"> </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EA4B8" w14:textId="77777777" w:rsidR="00FD55A5" w:rsidRDefault="00FD55A5" w:rsidP="00C9022E">
      <w:r>
        <w:separator/>
      </w:r>
    </w:p>
  </w:footnote>
  <w:footnote w:type="continuationSeparator" w:id="0">
    <w:p w14:paraId="7ED87608" w14:textId="77777777" w:rsidR="00FD55A5" w:rsidRDefault="00FD55A5" w:rsidP="00C902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6AB17" w14:textId="259697BC" w:rsidR="005637BA" w:rsidRPr="00F67921" w:rsidRDefault="00FD25E1" w:rsidP="00F67921">
    <w:pPr>
      <w:pStyle w:val="Nagwek"/>
      <w:rPr>
        <w:rFonts w:ascii="Gilroy" w:hAnsi="Gilroy"/>
        <w:color w:val="B2B2B2"/>
        <w:sz w:val="28"/>
        <w:szCs w:val="28"/>
      </w:rPr>
    </w:pPr>
    <w:r w:rsidRPr="00FD25E1">
      <w:rPr>
        <w:noProof/>
        <w:lang w:eastAsia="pl-PL"/>
      </w:rPr>
      <w:drawing>
        <wp:anchor distT="0" distB="0" distL="114300" distR="114300" simplePos="0" relativeHeight="251662336" behindDoc="1" locked="0" layoutInCell="1" allowOverlap="1" wp14:anchorId="08B3F9BC" wp14:editId="0C8ED33A">
          <wp:simplePos x="0" y="0"/>
          <wp:positionH relativeFrom="column">
            <wp:posOffset>-3810</wp:posOffset>
          </wp:positionH>
          <wp:positionV relativeFrom="paragraph">
            <wp:posOffset>-96520</wp:posOffset>
          </wp:positionV>
          <wp:extent cx="923454" cy="358623"/>
          <wp:effectExtent l="0" t="0" r="0" b="3810"/>
          <wp:wrapNone/>
          <wp:docPr id="2096667836" name="Obraz 2096667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23454" cy="358623"/>
                  </a:xfrm>
                  <a:prstGeom prst="rect">
                    <a:avLst/>
                  </a:prstGeom>
                </pic:spPr>
              </pic:pic>
            </a:graphicData>
          </a:graphic>
          <wp14:sizeRelH relativeFrom="page">
            <wp14:pctWidth>0</wp14:pctWidth>
          </wp14:sizeRelH>
          <wp14:sizeRelV relativeFrom="page">
            <wp14:pctHeight>0</wp14:pctHeight>
          </wp14:sizeRelV>
        </wp:anchor>
      </w:drawing>
    </w:r>
    <w:r w:rsidR="00F67921">
      <w:tab/>
    </w:r>
    <w:r w:rsidR="00F67921">
      <w:tab/>
    </w:r>
    <w:r w:rsidR="00F67921" w:rsidRPr="00F67921">
      <w:rPr>
        <w:rFonts w:ascii="Gilroy" w:hAnsi="Gilroy"/>
        <w:color w:val="B2B2B2"/>
        <w:sz w:val="28"/>
        <w:szCs w:val="28"/>
      </w:rPr>
      <w:t>Informacja prasowa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9F9"/>
    <w:rsid w:val="00036698"/>
    <w:rsid w:val="000912E2"/>
    <w:rsid w:val="000F42AA"/>
    <w:rsid w:val="000F693E"/>
    <w:rsid w:val="001375B9"/>
    <w:rsid w:val="0014268C"/>
    <w:rsid w:val="00145F78"/>
    <w:rsid w:val="002A26FB"/>
    <w:rsid w:val="002D371D"/>
    <w:rsid w:val="00377E94"/>
    <w:rsid w:val="003D6449"/>
    <w:rsid w:val="00401C0C"/>
    <w:rsid w:val="004B54A2"/>
    <w:rsid w:val="004F6505"/>
    <w:rsid w:val="00515720"/>
    <w:rsid w:val="00532062"/>
    <w:rsid w:val="005637BA"/>
    <w:rsid w:val="005737C3"/>
    <w:rsid w:val="00575595"/>
    <w:rsid w:val="005C075B"/>
    <w:rsid w:val="005F33BF"/>
    <w:rsid w:val="006332A1"/>
    <w:rsid w:val="006A749F"/>
    <w:rsid w:val="006E29F9"/>
    <w:rsid w:val="00727DEB"/>
    <w:rsid w:val="00773BA7"/>
    <w:rsid w:val="007D1CC3"/>
    <w:rsid w:val="007E59FE"/>
    <w:rsid w:val="007F703F"/>
    <w:rsid w:val="008011B7"/>
    <w:rsid w:val="00855CB3"/>
    <w:rsid w:val="008658E0"/>
    <w:rsid w:val="00873C48"/>
    <w:rsid w:val="008857BB"/>
    <w:rsid w:val="008A3978"/>
    <w:rsid w:val="008A7F16"/>
    <w:rsid w:val="008F057F"/>
    <w:rsid w:val="0093693B"/>
    <w:rsid w:val="00A26A00"/>
    <w:rsid w:val="00A3251E"/>
    <w:rsid w:val="00AA65E1"/>
    <w:rsid w:val="00B50C94"/>
    <w:rsid w:val="00B74587"/>
    <w:rsid w:val="00BE1F2A"/>
    <w:rsid w:val="00C07324"/>
    <w:rsid w:val="00C450D9"/>
    <w:rsid w:val="00C60AEA"/>
    <w:rsid w:val="00C9022E"/>
    <w:rsid w:val="00D256EB"/>
    <w:rsid w:val="00D60B7F"/>
    <w:rsid w:val="00D82C99"/>
    <w:rsid w:val="00D86B27"/>
    <w:rsid w:val="00DF39BC"/>
    <w:rsid w:val="00EA170D"/>
    <w:rsid w:val="00EC4EF8"/>
    <w:rsid w:val="00F67921"/>
    <w:rsid w:val="00F87058"/>
    <w:rsid w:val="00FD25E1"/>
    <w:rsid w:val="00FD55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3157A"/>
  <w15:docId w15:val="{180B5F2E-3806-4BEF-BCE2-E631A2567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39BC"/>
  </w:style>
  <w:style w:type="paragraph" w:styleId="Nagwek3">
    <w:name w:val="heading 3"/>
    <w:basedOn w:val="Normalny"/>
    <w:link w:val="Nagwek3Znak"/>
    <w:uiPriority w:val="9"/>
    <w:qFormat/>
    <w:rsid w:val="008F057F"/>
    <w:pPr>
      <w:spacing w:before="100" w:beforeAutospacing="1" w:after="100" w:afterAutospacing="1"/>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6E29F9"/>
    <w:pPr>
      <w:spacing w:before="100" w:beforeAutospacing="1" w:after="100" w:afterAutospacing="1"/>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E29F9"/>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29F9"/>
    <w:rPr>
      <w:rFonts w:ascii="Segoe UI" w:hAnsi="Segoe UI" w:cs="Segoe UI"/>
      <w:sz w:val="18"/>
      <w:szCs w:val="18"/>
    </w:rPr>
  </w:style>
  <w:style w:type="paragraph" w:styleId="Nagwek">
    <w:name w:val="header"/>
    <w:basedOn w:val="Normalny"/>
    <w:link w:val="NagwekZnak"/>
    <w:uiPriority w:val="99"/>
    <w:unhideWhenUsed/>
    <w:rsid w:val="00C9022E"/>
    <w:pPr>
      <w:tabs>
        <w:tab w:val="center" w:pos="4536"/>
        <w:tab w:val="right" w:pos="9072"/>
      </w:tabs>
    </w:pPr>
  </w:style>
  <w:style w:type="character" w:customStyle="1" w:styleId="NagwekZnak">
    <w:name w:val="Nagłówek Znak"/>
    <w:basedOn w:val="Domylnaczcionkaakapitu"/>
    <w:link w:val="Nagwek"/>
    <w:uiPriority w:val="99"/>
    <w:rsid w:val="00C9022E"/>
  </w:style>
  <w:style w:type="paragraph" w:styleId="Stopka">
    <w:name w:val="footer"/>
    <w:basedOn w:val="Normalny"/>
    <w:link w:val="StopkaZnak"/>
    <w:uiPriority w:val="99"/>
    <w:unhideWhenUsed/>
    <w:rsid w:val="00C9022E"/>
    <w:pPr>
      <w:tabs>
        <w:tab w:val="center" w:pos="4536"/>
        <w:tab w:val="right" w:pos="9072"/>
      </w:tabs>
    </w:pPr>
  </w:style>
  <w:style w:type="character" w:customStyle="1" w:styleId="StopkaZnak">
    <w:name w:val="Stopka Znak"/>
    <w:basedOn w:val="Domylnaczcionkaakapitu"/>
    <w:link w:val="Stopka"/>
    <w:uiPriority w:val="99"/>
    <w:rsid w:val="00C9022E"/>
  </w:style>
  <w:style w:type="paragraph" w:customStyle="1" w:styleId="Podstawowyakapit">
    <w:name w:val="[Podstawowy akapit]"/>
    <w:basedOn w:val="Normalny"/>
    <w:uiPriority w:val="99"/>
    <w:rsid w:val="00C450D9"/>
    <w:pPr>
      <w:autoSpaceDE w:val="0"/>
      <w:autoSpaceDN w:val="0"/>
      <w:adjustRightInd w:val="0"/>
      <w:spacing w:line="288" w:lineRule="auto"/>
      <w:textAlignment w:val="center"/>
    </w:pPr>
    <w:rPr>
      <w:rFonts w:ascii="Minion Pro" w:hAnsi="Minion Pro" w:cs="Minion Pro"/>
      <w:color w:val="000000"/>
      <w:sz w:val="24"/>
      <w:szCs w:val="24"/>
    </w:rPr>
  </w:style>
  <w:style w:type="character" w:customStyle="1" w:styleId="Nagwek3Znak">
    <w:name w:val="Nagłówek 3 Znak"/>
    <w:basedOn w:val="Domylnaczcionkaakapitu"/>
    <w:link w:val="Nagwek3"/>
    <w:uiPriority w:val="9"/>
    <w:rsid w:val="008F057F"/>
    <w:rPr>
      <w:rFonts w:ascii="Times New Roman" w:eastAsia="Times New Roman" w:hAnsi="Times New Roman" w:cs="Times New Roman"/>
      <w:b/>
      <w:bCs/>
      <w:sz w:val="27"/>
      <w:szCs w:val="27"/>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83309">
      <w:bodyDiv w:val="1"/>
      <w:marLeft w:val="0"/>
      <w:marRight w:val="0"/>
      <w:marTop w:val="0"/>
      <w:marBottom w:val="0"/>
      <w:divBdr>
        <w:top w:val="none" w:sz="0" w:space="0" w:color="auto"/>
        <w:left w:val="none" w:sz="0" w:space="0" w:color="auto"/>
        <w:bottom w:val="none" w:sz="0" w:space="0" w:color="auto"/>
        <w:right w:val="none" w:sz="0" w:space="0" w:color="auto"/>
      </w:divBdr>
    </w:div>
    <w:div w:id="551431749">
      <w:bodyDiv w:val="1"/>
      <w:marLeft w:val="0"/>
      <w:marRight w:val="0"/>
      <w:marTop w:val="0"/>
      <w:marBottom w:val="0"/>
      <w:divBdr>
        <w:top w:val="none" w:sz="0" w:space="0" w:color="auto"/>
        <w:left w:val="none" w:sz="0" w:space="0" w:color="auto"/>
        <w:bottom w:val="none" w:sz="0" w:space="0" w:color="auto"/>
        <w:right w:val="none" w:sz="0" w:space="0" w:color="auto"/>
      </w:divBdr>
      <w:divsChild>
        <w:div w:id="954796280">
          <w:marLeft w:val="0"/>
          <w:marRight w:val="0"/>
          <w:marTop w:val="0"/>
          <w:marBottom w:val="0"/>
          <w:divBdr>
            <w:top w:val="none" w:sz="0" w:space="0" w:color="auto"/>
            <w:left w:val="none" w:sz="0" w:space="0" w:color="auto"/>
            <w:bottom w:val="none" w:sz="0" w:space="0" w:color="auto"/>
            <w:right w:val="none" w:sz="0" w:space="0" w:color="auto"/>
          </w:divBdr>
        </w:div>
      </w:divsChild>
    </w:div>
    <w:div w:id="646787342">
      <w:bodyDiv w:val="1"/>
      <w:marLeft w:val="0"/>
      <w:marRight w:val="0"/>
      <w:marTop w:val="0"/>
      <w:marBottom w:val="0"/>
      <w:divBdr>
        <w:top w:val="none" w:sz="0" w:space="0" w:color="auto"/>
        <w:left w:val="none" w:sz="0" w:space="0" w:color="auto"/>
        <w:bottom w:val="none" w:sz="0" w:space="0" w:color="auto"/>
        <w:right w:val="none" w:sz="0" w:space="0" w:color="auto"/>
      </w:divBdr>
      <w:divsChild>
        <w:div w:id="76439953">
          <w:marLeft w:val="0"/>
          <w:marRight w:val="0"/>
          <w:marTop w:val="0"/>
          <w:marBottom w:val="0"/>
          <w:divBdr>
            <w:top w:val="none" w:sz="0" w:space="0" w:color="auto"/>
            <w:left w:val="none" w:sz="0" w:space="0" w:color="auto"/>
            <w:bottom w:val="none" w:sz="0" w:space="0" w:color="auto"/>
            <w:right w:val="none" w:sz="0" w:space="0" w:color="auto"/>
          </w:divBdr>
          <w:divsChild>
            <w:div w:id="939214893">
              <w:marLeft w:val="0"/>
              <w:marRight w:val="0"/>
              <w:marTop w:val="0"/>
              <w:marBottom w:val="0"/>
              <w:divBdr>
                <w:top w:val="none" w:sz="0" w:space="0" w:color="auto"/>
                <w:left w:val="none" w:sz="0" w:space="0" w:color="auto"/>
                <w:bottom w:val="none" w:sz="0" w:space="0" w:color="auto"/>
                <w:right w:val="none" w:sz="0" w:space="0" w:color="auto"/>
              </w:divBdr>
              <w:divsChild>
                <w:div w:id="392507296">
                  <w:marLeft w:val="0"/>
                  <w:marRight w:val="0"/>
                  <w:marTop w:val="0"/>
                  <w:marBottom w:val="0"/>
                  <w:divBdr>
                    <w:top w:val="single" w:sz="6" w:space="5" w:color="AAAAAA"/>
                    <w:left w:val="single" w:sz="6" w:space="5" w:color="AAAAAA"/>
                    <w:bottom w:val="single" w:sz="6" w:space="5" w:color="AAAAAA"/>
                    <w:right w:val="single" w:sz="6" w:space="5" w:color="AAAAAA"/>
                  </w:divBdr>
                </w:div>
                <w:div w:id="2071271862">
                  <w:marLeft w:val="336"/>
                  <w:marRight w:val="0"/>
                  <w:marTop w:val="120"/>
                  <w:marBottom w:val="312"/>
                  <w:divBdr>
                    <w:top w:val="none" w:sz="0" w:space="0" w:color="auto"/>
                    <w:left w:val="none" w:sz="0" w:space="0" w:color="auto"/>
                    <w:bottom w:val="none" w:sz="0" w:space="0" w:color="auto"/>
                    <w:right w:val="none" w:sz="0" w:space="0" w:color="auto"/>
                  </w:divBdr>
                  <w:divsChild>
                    <w:div w:id="448666772">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2078433930">
                  <w:marLeft w:val="336"/>
                  <w:marRight w:val="0"/>
                  <w:marTop w:val="120"/>
                  <w:marBottom w:val="312"/>
                  <w:divBdr>
                    <w:top w:val="none" w:sz="0" w:space="0" w:color="auto"/>
                    <w:left w:val="none" w:sz="0" w:space="0" w:color="auto"/>
                    <w:bottom w:val="none" w:sz="0" w:space="0" w:color="auto"/>
                    <w:right w:val="none" w:sz="0" w:space="0" w:color="auto"/>
                  </w:divBdr>
                  <w:divsChild>
                    <w:div w:id="1882395172">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222787423">
                  <w:marLeft w:val="0"/>
                  <w:marRight w:val="336"/>
                  <w:marTop w:val="120"/>
                  <w:marBottom w:val="312"/>
                  <w:divBdr>
                    <w:top w:val="none" w:sz="0" w:space="0" w:color="auto"/>
                    <w:left w:val="none" w:sz="0" w:space="0" w:color="auto"/>
                    <w:bottom w:val="none" w:sz="0" w:space="0" w:color="auto"/>
                    <w:right w:val="none" w:sz="0" w:space="0" w:color="auto"/>
                  </w:divBdr>
                  <w:divsChild>
                    <w:div w:id="2108576869">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09012603">
                  <w:marLeft w:val="336"/>
                  <w:marRight w:val="0"/>
                  <w:marTop w:val="120"/>
                  <w:marBottom w:val="312"/>
                  <w:divBdr>
                    <w:top w:val="none" w:sz="0" w:space="0" w:color="auto"/>
                    <w:left w:val="none" w:sz="0" w:space="0" w:color="auto"/>
                    <w:bottom w:val="none" w:sz="0" w:space="0" w:color="auto"/>
                    <w:right w:val="none" w:sz="0" w:space="0" w:color="auto"/>
                  </w:divBdr>
                  <w:divsChild>
                    <w:div w:id="1662005762">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031879114">
                  <w:marLeft w:val="336"/>
                  <w:marRight w:val="0"/>
                  <w:marTop w:val="120"/>
                  <w:marBottom w:val="312"/>
                  <w:divBdr>
                    <w:top w:val="none" w:sz="0" w:space="0" w:color="auto"/>
                    <w:left w:val="none" w:sz="0" w:space="0" w:color="auto"/>
                    <w:bottom w:val="none" w:sz="0" w:space="0" w:color="auto"/>
                    <w:right w:val="none" w:sz="0" w:space="0" w:color="auto"/>
                  </w:divBdr>
                  <w:divsChild>
                    <w:div w:id="610094981">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460875834">
                  <w:marLeft w:val="0"/>
                  <w:marRight w:val="336"/>
                  <w:marTop w:val="120"/>
                  <w:marBottom w:val="312"/>
                  <w:divBdr>
                    <w:top w:val="none" w:sz="0" w:space="0" w:color="auto"/>
                    <w:left w:val="none" w:sz="0" w:space="0" w:color="auto"/>
                    <w:bottom w:val="none" w:sz="0" w:space="0" w:color="auto"/>
                    <w:right w:val="none" w:sz="0" w:space="0" w:color="auto"/>
                  </w:divBdr>
                  <w:divsChild>
                    <w:div w:id="597106185">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825469527">
                  <w:marLeft w:val="0"/>
                  <w:marRight w:val="336"/>
                  <w:marTop w:val="120"/>
                  <w:marBottom w:val="312"/>
                  <w:divBdr>
                    <w:top w:val="none" w:sz="0" w:space="0" w:color="auto"/>
                    <w:left w:val="none" w:sz="0" w:space="0" w:color="auto"/>
                    <w:bottom w:val="none" w:sz="0" w:space="0" w:color="auto"/>
                    <w:right w:val="none" w:sz="0" w:space="0" w:color="auto"/>
                  </w:divBdr>
                  <w:divsChild>
                    <w:div w:id="45304810">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284920335">
                  <w:marLeft w:val="0"/>
                  <w:marRight w:val="336"/>
                  <w:marTop w:val="120"/>
                  <w:marBottom w:val="312"/>
                  <w:divBdr>
                    <w:top w:val="none" w:sz="0" w:space="0" w:color="auto"/>
                    <w:left w:val="none" w:sz="0" w:space="0" w:color="auto"/>
                    <w:bottom w:val="none" w:sz="0" w:space="0" w:color="auto"/>
                    <w:right w:val="none" w:sz="0" w:space="0" w:color="auto"/>
                  </w:divBdr>
                  <w:divsChild>
                    <w:div w:id="1780685521">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768429336">
                  <w:marLeft w:val="336"/>
                  <w:marRight w:val="0"/>
                  <w:marTop w:val="120"/>
                  <w:marBottom w:val="312"/>
                  <w:divBdr>
                    <w:top w:val="none" w:sz="0" w:space="0" w:color="auto"/>
                    <w:left w:val="none" w:sz="0" w:space="0" w:color="auto"/>
                    <w:bottom w:val="none" w:sz="0" w:space="0" w:color="auto"/>
                    <w:right w:val="none" w:sz="0" w:space="0" w:color="auto"/>
                  </w:divBdr>
                  <w:divsChild>
                    <w:div w:id="1856265692">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009721070">
                  <w:marLeft w:val="336"/>
                  <w:marRight w:val="0"/>
                  <w:marTop w:val="120"/>
                  <w:marBottom w:val="312"/>
                  <w:divBdr>
                    <w:top w:val="none" w:sz="0" w:space="0" w:color="auto"/>
                    <w:left w:val="none" w:sz="0" w:space="0" w:color="auto"/>
                    <w:bottom w:val="none" w:sz="0" w:space="0" w:color="auto"/>
                    <w:right w:val="none" w:sz="0" w:space="0" w:color="auto"/>
                  </w:divBdr>
                  <w:divsChild>
                    <w:div w:id="73281247">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669285617">
                  <w:marLeft w:val="336"/>
                  <w:marRight w:val="0"/>
                  <w:marTop w:val="120"/>
                  <w:marBottom w:val="312"/>
                  <w:divBdr>
                    <w:top w:val="none" w:sz="0" w:space="0" w:color="auto"/>
                    <w:left w:val="none" w:sz="0" w:space="0" w:color="auto"/>
                    <w:bottom w:val="none" w:sz="0" w:space="0" w:color="auto"/>
                    <w:right w:val="none" w:sz="0" w:space="0" w:color="auto"/>
                  </w:divBdr>
                  <w:divsChild>
                    <w:div w:id="30605341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84422621">
                  <w:marLeft w:val="0"/>
                  <w:marRight w:val="336"/>
                  <w:marTop w:val="120"/>
                  <w:marBottom w:val="312"/>
                  <w:divBdr>
                    <w:top w:val="none" w:sz="0" w:space="0" w:color="auto"/>
                    <w:left w:val="none" w:sz="0" w:space="0" w:color="auto"/>
                    <w:bottom w:val="none" w:sz="0" w:space="0" w:color="auto"/>
                    <w:right w:val="none" w:sz="0" w:space="0" w:color="auto"/>
                  </w:divBdr>
                  <w:divsChild>
                    <w:div w:id="1251429111">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sChild>
        </w:div>
      </w:divsChild>
    </w:div>
    <w:div w:id="868184699">
      <w:bodyDiv w:val="1"/>
      <w:marLeft w:val="0"/>
      <w:marRight w:val="0"/>
      <w:marTop w:val="0"/>
      <w:marBottom w:val="0"/>
      <w:divBdr>
        <w:top w:val="none" w:sz="0" w:space="0" w:color="auto"/>
        <w:left w:val="none" w:sz="0" w:space="0" w:color="auto"/>
        <w:bottom w:val="none" w:sz="0" w:space="0" w:color="auto"/>
        <w:right w:val="none" w:sz="0" w:space="0" w:color="auto"/>
      </w:divBdr>
      <w:divsChild>
        <w:div w:id="355619064">
          <w:marLeft w:val="0"/>
          <w:marRight w:val="336"/>
          <w:marTop w:val="120"/>
          <w:marBottom w:val="312"/>
          <w:divBdr>
            <w:top w:val="none" w:sz="0" w:space="0" w:color="auto"/>
            <w:left w:val="none" w:sz="0" w:space="0" w:color="auto"/>
            <w:bottom w:val="none" w:sz="0" w:space="0" w:color="auto"/>
            <w:right w:val="none" w:sz="0" w:space="0" w:color="auto"/>
          </w:divBdr>
          <w:divsChild>
            <w:div w:id="156270041">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522088032">
          <w:marLeft w:val="336"/>
          <w:marRight w:val="0"/>
          <w:marTop w:val="120"/>
          <w:marBottom w:val="312"/>
          <w:divBdr>
            <w:top w:val="none" w:sz="0" w:space="0" w:color="auto"/>
            <w:left w:val="none" w:sz="0" w:space="0" w:color="auto"/>
            <w:bottom w:val="none" w:sz="0" w:space="0" w:color="auto"/>
            <w:right w:val="none" w:sz="0" w:space="0" w:color="auto"/>
          </w:divBdr>
          <w:divsChild>
            <w:div w:id="1269002789">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656761140">
          <w:marLeft w:val="336"/>
          <w:marRight w:val="0"/>
          <w:marTop w:val="120"/>
          <w:marBottom w:val="312"/>
          <w:divBdr>
            <w:top w:val="none" w:sz="0" w:space="0" w:color="auto"/>
            <w:left w:val="none" w:sz="0" w:space="0" w:color="auto"/>
            <w:bottom w:val="none" w:sz="0" w:space="0" w:color="auto"/>
            <w:right w:val="none" w:sz="0" w:space="0" w:color="auto"/>
          </w:divBdr>
          <w:divsChild>
            <w:div w:id="1994675787">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109468289">
      <w:bodyDiv w:val="1"/>
      <w:marLeft w:val="0"/>
      <w:marRight w:val="0"/>
      <w:marTop w:val="0"/>
      <w:marBottom w:val="0"/>
      <w:divBdr>
        <w:top w:val="none" w:sz="0" w:space="0" w:color="auto"/>
        <w:left w:val="none" w:sz="0" w:space="0" w:color="auto"/>
        <w:bottom w:val="none" w:sz="0" w:space="0" w:color="auto"/>
        <w:right w:val="none" w:sz="0" w:space="0" w:color="auto"/>
      </w:divBdr>
      <w:divsChild>
        <w:div w:id="832182299">
          <w:marLeft w:val="0"/>
          <w:marRight w:val="0"/>
          <w:marTop w:val="0"/>
          <w:marBottom w:val="0"/>
          <w:divBdr>
            <w:top w:val="none" w:sz="0" w:space="0" w:color="auto"/>
            <w:left w:val="none" w:sz="0" w:space="0" w:color="auto"/>
            <w:bottom w:val="none" w:sz="0" w:space="0" w:color="auto"/>
            <w:right w:val="none" w:sz="0" w:space="0" w:color="auto"/>
          </w:divBdr>
          <w:divsChild>
            <w:div w:id="1909458695">
              <w:marLeft w:val="0"/>
              <w:marRight w:val="0"/>
              <w:marTop w:val="0"/>
              <w:marBottom w:val="0"/>
              <w:divBdr>
                <w:top w:val="none" w:sz="0" w:space="0" w:color="auto"/>
                <w:left w:val="none" w:sz="0" w:space="0" w:color="auto"/>
                <w:bottom w:val="none" w:sz="0" w:space="0" w:color="auto"/>
                <w:right w:val="none" w:sz="0" w:space="0" w:color="auto"/>
              </w:divBdr>
              <w:divsChild>
                <w:div w:id="2051102999">
                  <w:marLeft w:val="0"/>
                  <w:marRight w:val="0"/>
                  <w:marTop w:val="0"/>
                  <w:marBottom w:val="0"/>
                  <w:divBdr>
                    <w:top w:val="none" w:sz="0" w:space="0" w:color="auto"/>
                    <w:left w:val="none" w:sz="0" w:space="0" w:color="auto"/>
                    <w:bottom w:val="none" w:sz="0" w:space="0" w:color="auto"/>
                    <w:right w:val="none" w:sz="0" w:space="0" w:color="auto"/>
                  </w:divBdr>
                  <w:divsChild>
                    <w:div w:id="211431964">
                      <w:marLeft w:val="0"/>
                      <w:marRight w:val="0"/>
                      <w:marTop w:val="0"/>
                      <w:marBottom w:val="0"/>
                      <w:divBdr>
                        <w:top w:val="none" w:sz="0" w:space="0" w:color="auto"/>
                        <w:left w:val="none" w:sz="0" w:space="0" w:color="auto"/>
                        <w:bottom w:val="none" w:sz="0" w:space="0" w:color="auto"/>
                        <w:right w:val="none" w:sz="0" w:space="0" w:color="auto"/>
                      </w:divBdr>
                      <w:divsChild>
                        <w:div w:id="1027104441">
                          <w:marLeft w:val="0"/>
                          <w:marRight w:val="0"/>
                          <w:marTop w:val="0"/>
                          <w:marBottom w:val="0"/>
                          <w:divBdr>
                            <w:top w:val="none" w:sz="0" w:space="0" w:color="auto"/>
                            <w:left w:val="none" w:sz="0" w:space="0" w:color="auto"/>
                            <w:bottom w:val="none" w:sz="0" w:space="0" w:color="auto"/>
                            <w:right w:val="none" w:sz="0" w:space="0" w:color="auto"/>
                          </w:divBdr>
                          <w:divsChild>
                            <w:div w:id="121241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924790">
      <w:bodyDiv w:val="1"/>
      <w:marLeft w:val="0"/>
      <w:marRight w:val="0"/>
      <w:marTop w:val="0"/>
      <w:marBottom w:val="0"/>
      <w:divBdr>
        <w:top w:val="none" w:sz="0" w:space="0" w:color="auto"/>
        <w:left w:val="none" w:sz="0" w:space="0" w:color="auto"/>
        <w:bottom w:val="none" w:sz="0" w:space="0" w:color="auto"/>
        <w:right w:val="none" w:sz="0" w:space="0" w:color="auto"/>
      </w:divBdr>
      <w:divsChild>
        <w:div w:id="313536563">
          <w:marLeft w:val="0"/>
          <w:marRight w:val="336"/>
          <w:marTop w:val="120"/>
          <w:marBottom w:val="312"/>
          <w:divBdr>
            <w:top w:val="none" w:sz="0" w:space="0" w:color="auto"/>
            <w:left w:val="none" w:sz="0" w:space="0" w:color="auto"/>
            <w:bottom w:val="none" w:sz="0" w:space="0" w:color="auto"/>
            <w:right w:val="none" w:sz="0" w:space="0" w:color="auto"/>
          </w:divBdr>
          <w:divsChild>
            <w:div w:id="2104524469">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393746897">
          <w:marLeft w:val="336"/>
          <w:marRight w:val="0"/>
          <w:marTop w:val="120"/>
          <w:marBottom w:val="312"/>
          <w:divBdr>
            <w:top w:val="none" w:sz="0" w:space="0" w:color="auto"/>
            <w:left w:val="none" w:sz="0" w:space="0" w:color="auto"/>
            <w:bottom w:val="none" w:sz="0" w:space="0" w:color="auto"/>
            <w:right w:val="none" w:sz="0" w:space="0" w:color="auto"/>
          </w:divBdr>
          <w:divsChild>
            <w:div w:id="677511602">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185486012">
          <w:marLeft w:val="336"/>
          <w:marRight w:val="0"/>
          <w:marTop w:val="120"/>
          <w:marBottom w:val="312"/>
          <w:divBdr>
            <w:top w:val="none" w:sz="0" w:space="0" w:color="auto"/>
            <w:left w:val="none" w:sz="0" w:space="0" w:color="auto"/>
            <w:bottom w:val="none" w:sz="0" w:space="0" w:color="auto"/>
            <w:right w:val="none" w:sz="0" w:space="0" w:color="auto"/>
          </w:divBdr>
          <w:divsChild>
            <w:div w:id="1717661202">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861577592">
      <w:bodyDiv w:val="1"/>
      <w:marLeft w:val="0"/>
      <w:marRight w:val="0"/>
      <w:marTop w:val="0"/>
      <w:marBottom w:val="0"/>
      <w:divBdr>
        <w:top w:val="none" w:sz="0" w:space="0" w:color="auto"/>
        <w:left w:val="none" w:sz="0" w:space="0" w:color="auto"/>
        <w:bottom w:val="none" w:sz="0" w:space="0" w:color="auto"/>
        <w:right w:val="none" w:sz="0" w:space="0" w:color="auto"/>
      </w:divBdr>
      <w:divsChild>
        <w:div w:id="959456738">
          <w:marLeft w:val="0"/>
          <w:marRight w:val="0"/>
          <w:marTop w:val="0"/>
          <w:marBottom w:val="0"/>
          <w:divBdr>
            <w:top w:val="none" w:sz="0" w:space="0" w:color="auto"/>
            <w:left w:val="none" w:sz="0" w:space="0" w:color="auto"/>
            <w:bottom w:val="none" w:sz="0" w:space="0" w:color="auto"/>
            <w:right w:val="none" w:sz="0" w:space="0" w:color="auto"/>
          </w:divBdr>
        </w:div>
      </w:divsChild>
    </w:div>
    <w:div w:id="1936286375">
      <w:bodyDiv w:val="1"/>
      <w:marLeft w:val="0"/>
      <w:marRight w:val="0"/>
      <w:marTop w:val="0"/>
      <w:marBottom w:val="0"/>
      <w:divBdr>
        <w:top w:val="none" w:sz="0" w:space="0" w:color="auto"/>
        <w:left w:val="none" w:sz="0" w:space="0" w:color="auto"/>
        <w:bottom w:val="none" w:sz="0" w:space="0" w:color="auto"/>
        <w:right w:val="none" w:sz="0" w:space="0" w:color="auto"/>
      </w:divBdr>
      <w:divsChild>
        <w:div w:id="2049333073">
          <w:marLeft w:val="0"/>
          <w:marRight w:val="0"/>
          <w:marTop w:val="0"/>
          <w:marBottom w:val="0"/>
          <w:divBdr>
            <w:top w:val="none" w:sz="0" w:space="0" w:color="auto"/>
            <w:left w:val="none" w:sz="0" w:space="0" w:color="auto"/>
            <w:bottom w:val="none" w:sz="0" w:space="0" w:color="auto"/>
            <w:right w:val="none" w:sz="0" w:space="0" w:color="auto"/>
          </w:divBdr>
          <w:divsChild>
            <w:div w:id="887843330">
              <w:marLeft w:val="0"/>
              <w:marRight w:val="0"/>
              <w:marTop w:val="0"/>
              <w:marBottom w:val="0"/>
              <w:divBdr>
                <w:top w:val="none" w:sz="0" w:space="0" w:color="auto"/>
                <w:left w:val="none" w:sz="0" w:space="0" w:color="auto"/>
                <w:bottom w:val="none" w:sz="0" w:space="0" w:color="auto"/>
                <w:right w:val="none" w:sz="0" w:space="0" w:color="auto"/>
              </w:divBdr>
              <w:divsChild>
                <w:div w:id="1132986966">
                  <w:marLeft w:val="0"/>
                  <w:marRight w:val="0"/>
                  <w:marTop w:val="0"/>
                  <w:marBottom w:val="0"/>
                  <w:divBdr>
                    <w:top w:val="none" w:sz="0" w:space="0" w:color="auto"/>
                    <w:left w:val="none" w:sz="0" w:space="0" w:color="auto"/>
                    <w:bottom w:val="none" w:sz="0" w:space="0" w:color="auto"/>
                    <w:right w:val="none" w:sz="0" w:space="0" w:color="auto"/>
                  </w:divBdr>
                  <w:divsChild>
                    <w:div w:id="1522476567">
                      <w:marLeft w:val="0"/>
                      <w:marRight w:val="0"/>
                      <w:marTop w:val="0"/>
                      <w:marBottom w:val="0"/>
                      <w:divBdr>
                        <w:top w:val="none" w:sz="0" w:space="0" w:color="auto"/>
                        <w:left w:val="none" w:sz="0" w:space="0" w:color="auto"/>
                        <w:bottom w:val="none" w:sz="0" w:space="0" w:color="auto"/>
                        <w:right w:val="none" w:sz="0" w:space="0" w:color="auto"/>
                      </w:divBdr>
                      <w:divsChild>
                        <w:div w:id="1935895655">
                          <w:marLeft w:val="0"/>
                          <w:marRight w:val="0"/>
                          <w:marTop w:val="0"/>
                          <w:marBottom w:val="0"/>
                          <w:divBdr>
                            <w:top w:val="none" w:sz="0" w:space="0" w:color="auto"/>
                            <w:left w:val="none" w:sz="0" w:space="0" w:color="auto"/>
                            <w:bottom w:val="none" w:sz="0" w:space="0" w:color="auto"/>
                            <w:right w:val="none" w:sz="0" w:space="0" w:color="auto"/>
                          </w:divBdr>
                          <w:divsChild>
                            <w:div w:id="128176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0BAF8-0327-463D-9C2F-6D8B4109D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614</Words>
  <Characters>3685</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Jagoda</dc:creator>
  <cp:lastModifiedBy>Wrzosek Agnieszka</cp:lastModifiedBy>
  <cp:revision>3</cp:revision>
  <cp:lastPrinted>2021-03-19T15:14:00Z</cp:lastPrinted>
  <dcterms:created xsi:type="dcterms:W3CDTF">2024-11-04T09:20:00Z</dcterms:created>
  <dcterms:modified xsi:type="dcterms:W3CDTF">2024-11-04T09:49:00Z</dcterms:modified>
</cp:coreProperties>
</file>