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CEDC4" w14:textId="77777777" w:rsidR="000105D5" w:rsidRDefault="000105D5" w:rsidP="00704065">
      <w:pPr>
        <w:rPr>
          <w:rFonts w:ascii="Calibri" w:hAnsi="Calibri" w:cs="Calibri"/>
          <w:b/>
          <w:bCs/>
          <w:sz w:val="28"/>
          <w:szCs w:val="28"/>
          <w:lang w:val="en-US"/>
        </w:rPr>
      </w:pPr>
    </w:p>
    <w:p w14:paraId="07FA2CDE" w14:textId="77777777" w:rsidR="000105D5" w:rsidRDefault="000105D5" w:rsidP="00704065">
      <w:pPr>
        <w:rPr>
          <w:rFonts w:ascii="Calibri" w:hAnsi="Calibri" w:cs="Calibri"/>
          <w:b/>
          <w:bCs/>
          <w:sz w:val="28"/>
          <w:szCs w:val="28"/>
          <w:lang w:val="en-US"/>
        </w:rPr>
      </w:pPr>
    </w:p>
    <w:p w14:paraId="1D4C60C7" w14:textId="2BCA3905" w:rsidR="00704065" w:rsidRPr="000105D5" w:rsidRDefault="00704065" w:rsidP="00704065">
      <w:pPr>
        <w:rPr>
          <w:rFonts w:ascii="Calibri" w:hAnsi="Calibri" w:cs="Calibri"/>
          <w:b/>
          <w:bCs/>
          <w:sz w:val="28"/>
          <w:szCs w:val="28"/>
          <w:lang w:val="en-US"/>
        </w:rPr>
      </w:pPr>
      <w:r w:rsidRPr="000105D5">
        <w:rPr>
          <w:rFonts w:ascii="Calibri" w:hAnsi="Calibri" w:cs="Calibri"/>
          <w:b/>
          <w:bCs/>
          <w:sz w:val="28"/>
          <w:szCs w:val="28"/>
          <w:lang w:val="en-US"/>
        </w:rPr>
        <w:t xml:space="preserve">Bejot Sp. </w:t>
      </w:r>
      <w:proofErr w:type="spellStart"/>
      <w:r w:rsidRPr="000105D5">
        <w:rPr>
          <w:rFonts w:ascii="Calibri" w:hAnsi="Calibri" w:cs="Calibri"/>
          <w:b/>
          <w:bCs/>
          <w:sz w:val="28"/>
          <w:szCs w:val="28"/>
          <w:lang w:val="en-US"/>
        </w:rPr>
        <w:t>z.o.o</w:t>
      </w:r>
      <w:proofErr w:type="spellEnd"/>
      <w:r w:rsidRPr="000105D5">
        <w:rPr>
          <w:rFonts w:ascii="Calibri" w:hAnsi="Calibri" w:cs="Calibri"/>
          <w:b/>
          <w:bCs/>
          <w:sz w:val="28"/>
          <w:szCs w:val="28"/>
          <w:lang w:val="en-US"/>
        </w:rPr>
        <w:t xml:space="preserve">. at </w:t>
      </w:r>
      <w:proofErr w:type="spellStart"/>
      <w:r w:rsidRPr="000105D5">
        <w:rPr>
          <w:rFonts w:ascii="Calibri" w:hAnsi="Calibri" w:cs="Calibri"/>
          <w:b/>
          <w:bCs/>
          <w:sz w:val="28"/>
          <w:szCs w:val="28"/>
          <w:lang w:val="en-US"/>
        </w:rPr>
        <w:t>Oragtec</w:t>
      </w:r>
      <w:proofErr w:type="spellEnd"/>
      <w:r w:rsidRPr="000105D5">
        <w:rPr>
          <w:rFonts w:ascii="Calibri" w:hAnsi="Calibri" w:cs="Calibri"/>
          <w:b/>
          <w:bCs/>
          <w:sz w:val="28"/>
          <w:szCs w:val="28"/>
          <w:lang w:val="en-US"/>
        </w:rPr>
        <w:t xml:space="preserve"> with new products and vision of workspace</w:t>
      </w:r>
    </w:p>
    <w:p w14:paraId="4DA7E2EF" w14:textId="77777777" w:rsidR="00704065" w:rsidRPr="000105D5" w:rsidRDefault="00704065" w:rsidP="00704065">
      <w:pPr>
        <w:rPr>
          <w:rFonts w:ascii="Calibri" w:hAnsi="Calibri" w:cs="Calibri"/>
          <w:color w:val="0D0D0D" w:themeColor="text1" w:themeTint="F2"/>
          <w:lang w:val="en-US"/>
        </w:rPr>
      </w:pPr>
    </w:p>
    <w:p w14:paraId="4115F8C3" w14:textId="77777777" w:rsidR="00704065" w:rsidRPr="000105D5" w:rsidRDefault="00704065" w:rsidP="00704065">
      <w:pPr>
        <w:rPr>
          <w:rFonts w:ascii="Calibri" w:hAnsi="Calibri" w:cs="Calibri"/>
          <w:color w:val="0D0D0D" w:themeColor="text1" w:themeTint="F2"/>
          <w:lang w:val="en-US"/>
        </w:rPr>
      </w:pPr>
    </w:p>
    <w:p w14:paraId="6384D2BA" w14:textId="56265F68" w:rsidR="00704065" w:rsidRPr="000105D5" w:rsidRDefault="00704065" w:rsidP="00704065">
      <w:pPr>
        <w:rPr>
          <w:rFonts w:ascii="Calibri" w:hAnsi="Calibri" w:cs="Calibri"/>
          <w:color w:val="0D0D0D" w:themeColor="text1" w:themeTint="F2"/>
          <w:lang w:val="en-US"/>
        </w:rPr>
      </w:pPr>
      <w:r w:rsidRPr="00704065">
        <w:rPr>
          <w:rFonts w:ascii="Calibri" w:hAnsi="Calibri" w:cs="Calibri"/>
          <w:color w:val="0D0D0D" w:themeColor="text1" w:themeTint="F2"/>
          <w:lang w:val="en-US"/>
        </w:rPr>
        <w:t xml:space="preserve">At the </w:t>
      </w:r>
      <w:proofErr w:type="spellStart"/>
      <w:r w:rsidRPr="00704065">
        <w:rPr>
          <w:rFonts w:ascii="Calibri" w:hAnsi="Calibri" w:cs="Calibri"/>
          <w:color w:val="0D0D0D" w:themeColor="text1" w:themeTint="F2"/>
          <w:lang w:val="en-US"/>
        </w:rPr>
        <w:t>Orgatec</w:t>
      </w:r>
      <w:proofErr w:type="spellEnd"/>
      <w:r w:rsidRPr="00704065">
        <w:rPr>
          <w:rFonts w:ascii="Calibri" w:hAnsi="Calibri" w:cs="Calibri"/>
          <w:color w:val="0D0D0D" w:themeColor="text1" w:themeTint="F2"/>
          <w:lang w:val="en-US"/>
        </w:rPr>
        <w:t xml:space="preserve"> fair in Cologne, Bejot, one of the leading manufacturers of office furniture and acoustic solutions</w:t>
      </w:r>
      <w:r w:rsidRPr="000105D5">
        <w:rPr>
          <w:rFonts w:ascii="Calibri" w:hAnsi="Calibri" w:cs="Calibri"/>
          <w:color w:val="0D0D0D" w:themeColor="text1" w:themeTint="F2"/>
          <w:lang w:val="en-US"/>
        </w:rPr>
        <w:t xml:space="preserve"> in Poland</w:t>
      </w:r>
      <w:r w:rsidRPr="00704065">
        <w:rPr>
          <w:rFonts w:ascii="Calibri" w:hAnsi="Calibri" w:cs="Calibri"/>
          <w:color w:val="0D0D0D" w:themeColor="text1" w:themeTint="F2"/>
          <w:lang w:val="en-US"/>
        </w:rPr>
        <w:t xml:space="preserve">, showcased new products as well as bestsellers. </w:t>
      </w:r>
      <w:r w:rsidRPr="000105D5">
        <w:rPr>
          <w:rFonts w:ascii="Calibri" w:hAnsi="Calibri" w:cs="Calibri"/>
          <w:color w:val="0D0D0D" w:themeColor="text1" w:themeTint="F2"/>
          <w:lang w:val="en-US"/>
        </w:rPr>
        <w:t>Presented products</w:t>
      </w:r>
      <w:r w:rsidRPr="00704065">
        <w:rPr>
          <w:rFonts w:ascii="Calibri" w:hAnsi="Calibri" w:cs="Calibri"/>
          <w:color w:val="0D0D0D" w:themeColor="text1" w:themeTint="F2"/>
          <w:lang w:val="en-US"/>
        </w:rPr>
        <w:t xml:space="preserve"> created a cohesive vision of the </w:t>
      </w:r>
      <w:r w:rsidRPr="000105D5">
        <w:rPr>
          <w:rFonts w:ascii="Calibri" w:hAnsi="Calibri" w:cs="Calibri"/>
          <w:color w:val="0D0D0D" w:themeColor="text1" w:themeTint="F2"/>
          <w:lang w:val="en-US"/>
        </w:rPr>
        <w:t>office</w:t>
      </w:r>
      <w:r w:rsidRPr="00704065">
        <w:rPr>
          <w:rFonts w:ascii="Calibri" w:hAnsi="Calibri" w:cs="Calibri"/>
          <w:color w:val="0D0D0D" w:themeColor="text1" w:themeTint="F2"/>
          <w:lang w:val="en-US"/>
        </w:rPr>
        <w:t xml:space="preserve">, where the priority is the individual and their well-being. </w:t>
      </w:r>
      <w:proofErr w:type="spellStart"/>
      <w:r w:rsidRPr="00704065">
        <w:rPr>
          <w:rFonts w:ascii="Calibri" w:hAnsi="Calibri" w:cs="Calibri"/>
          <w:color w:val="0D0D0D" w:themeColor="text1" w:themeTint="F2"/>
          <w:lang w:val="en-US"/>
        </w:rPr>
        <w:t>Orgatec</w:t>
      </w:r>
      <w:proofErr w:type="spellEnd"/>
      <w:r w:rsidRPr="00704065">
        <w:rPr>
          <w:rFonts w:ascii="Calibri" w:hAnsi="Calibri" w:cs="Calibri"/>
          <w:color w:val="0D0D0D" w:themeColor="text1" w:themeTint="F2"/>
          <w:lang w:val="en-US"/>
        </w:rPr>
        <w:t>, as a key event in the furniture industry, attracted experts and leaders from around the world.</w:t>
      </w:r>
    </w:p>
    <w:p w14:paraId="7BDEEF79" w14:textId="77777777" w:rsidR="00704065" w:rsidRPr="00704065" w:rsidRDefault="00704065" w:rsidP="00704065">
      <w:pPr>
        <w:rPr>
          <w:rFonts w:ascii="Calibri" w:hAnsi="Calibri" w:cs="Calibri"/>
          <w:color w:val="0D0D0D" w:themeColor="text1" w:themeTint="F2"/>
          <w:lang w:val="en-US"/>
        </w:rPr>
      </w:pPr>
    </w:p>
    <w:p w14:paraId="79951F94" w14:textId="0B567012" w:rsidR="00704065" w:rsidRPr="000105D5" w:rsidRDefault="00B83059" w:rsidP="00704065">
      <w:pPr>
        <w:rPr>
          <w:rFonts w:ascii="Calibri" w:hAnsi="Calibri" w:cs="Calibri"/>
          <w:b/>
          <w:bCs/>
          <w:color w:val="0D0D0D" w:themeColor="text1" w:themeTint="F2"/>
          <w:lang w:val="en-US"/>
        </w:rPr>
      </w:pPr>
      <w:proofErr w:type="spellStart"/>
      <w:r w:rsidRPr="000105D5">
        <w:rPr>
          <w:rFonts w:ascii="Calibri" w:hAnsi="Calibri" w:cs="Calibri"/>
          <w:b/>
          <w:bCs/>
          <w:color w:val="0D0D0D" w:themeColor="text1" w:themeTint="F2"/>
          <w:lang w:val="en-US"/>
        </w:rPr>
        <w:t>w</w:t>
      </w:r>
      <w:r w:rsidR="00704065" w:rsidRPr="00704065">
        <w:rPr>
          <w:rFonts w:ascii="Calibri" w:hAnsi="Calibri" w:cs="Calibri"/>
          <w:b/>
          <w:bCs/>
          <w:color w:val="0D0D0D" w:themeColor="text1" w:themeTint="F2"/>
          <w:lang w:val="en-US"/>
        </w:rPr>
        <w:t>ell</w:t>
      </w:r>
      <w:r w:rsidRPr="000105D5">
        <w:rPr>
          <w:rFonts w:ascii="Calibri" w:hAnsi="Calibri" w:cs="Calibri"/>
          <w:b/>
          <w:bCs/>
          <w:color w:val="0D0D0D" w:themeColor="text1" w:themeTint="F2"/>
          <w:lang w:val="en-US"/>
        </w:rPr>
        <w:t>:</w:t>
      </w:r>
      <w:r w:rsidR="00704065" w:rsidRPr="00704065">
        <w:rPr>
          <w:rFonts w:ascii="Calibri" w:hAnsi="Calibri" w:cs="Calibri"/>
          <w:b/>
          <w:bCs/>
          <w:color w:val="0D0D0D" w:themeColor="text1" w:themeTint="F2"/>
          <w:lang w:val="en-US"/>
        </w:rPr>
        <w:t>being</w:t>
      </w:r>
      <w:proofErr w:type="spellEnd"/>
      <w:r w:rsidR="00704065" w:rsidRPr="00704065">
        <w:rPr>
          <w:rFonts w:ascii="Calibri" w:hAnsi="Calibri" w:cs="Calibri"/>
          <w:b/>
          <w:bCs/>
          <w:color w:val="0D0D0D" w:themeColor="text1" w:themeTint="F2"/>
          <w:lang w:val="en-US"/>
        </w:rPr>
        <w:t>, coworking and timelessness</w:t>
      </w:r>
    </w:p>
    <w:p w14:paraId="3A8F7E3C" w14:textId="77777777" w:rsidR="00704065" w:rsidRPr="00704065" w:rsidRDefault="00704065" w:rsidP="00704065">
      <w:pPr>
        <w:rPr>
          <w:rFonts w:ascii="Calibri" w:hAnsi="Calibri" w:cs="Calibri"/>
          <w:color w:val="0D0D0D" w:themeColor="text1" w:themeTint="F2"/>
          <w:lang w:val="en-US"/>
        </w:rPr>
      </w:pPr>
    </w:p>
    <w:p w14:paraId="68E97430" w14:textId="6B71F05F" w:rsidR="00704065" w:rsidRPr="000105D5" w:rsidRDefault="00704065" w:rsidP="00704065">
      <w:pPr>
        <w:rPr>
          <w:rFonts w:ascii="Calibri" w:hAnsi="Calibri" w:cs="Calibri"/>
          <w:color w:val="0D0D0D" w:themeColor="text1" w:themeTint="F2"/>
          <w:lang w:val="en-US"/>
        </w:rPr>
      </w:pPr>
      <w:r w:rsidRPr="000105D5">
        <w:rPr>
          <w:rFonts w:ascii="Calibri" w:hAnsi="Calibri" w:cs="Calibri"/>
          <w:color w:val="0D0D0D" w:themeColor="text1" w:themeTint="F2"/>
          <w:lang w:val="en-US"/>
        </w:rPr>
        <w:t>Responding to the growing interest in employee health</w:t>
      </w:r>
      <w:r w:rsidRPr="00704065">
        <w:rPr>
          <w:rFonts w:ascii="Calibri" w:hAnsi="Calibri" w:cs="Calibri"/>
          <w:color w:val="0D0D0D" w:themeColor="text1" w:themeTint="F2"/>
          <w:lang w:val="en-US"/>
        </w:rPr>
        <w:t xml:space="preserve">, Bejot focused on products that support </w:t>
      </w:r>
      <w:proofErr w:type="spellStart"/>
      <w:r w:rsidRPr="00704065">
        <w:rPr>
          <w:rFonts w:ascii="Calibri" w:hAnsi="Calibri" w:cs="Calibri"/>
          <w:color w:val="0D0D0D" w:themeColor="text1" w:themeTint="F2"/>
          <w:lang w:val="en-US"/>
        </w:rPr>
        <w:t>well</w:t>
      </w:r>
      <w:r w:rsidR="00B83059" w:rsidRPr="000105D5">
        <w:rPr>
          <w:rFonts w:ascii="Calibri" w:hAnsi="Calibri" w:cs="Calibri"/>
          <w:color w:val="0D0D0D" w:themeColor="text1" w:themeTint="F2"/>
          <w:lang w:val="en-US"/>
        </w:rPr>
        <w:t>:</w:t>
      </w:r>
      <w:r w:rsidRPr="00704065">
        <w:rPr>
          <w:rFonts w:ascii="Calibri" w:hAnsi="Calibri" w:cs="Calibri"/>
          <w:color w:val="0D0D0D" w:themeColor="text1" w:themeTint="F2"/>
          <w:lang w:val="en-US"/>
        </w:rPr>
        <w:t>being</w:t>
      </w:r>
      <w:proofErr w:type="spellEnd"/>
      <w:r w:rsidRPr="00704065">
        <w:rPr>
          <w:rFonts w:ascii="Calibri" w:hAnsi="Calibri" w:cs="Calibri"/>
          <w:color w:val="0D0D0D" w:themeColor="text1" w:themeTint="F2"/>
          <w:lang w:val="en-US"/>
        </w:rPr>
        <w:t xml:space="preserve"> in the workplace</w:t>
      </w:r>
      <w:r w:rsidR="00B83059" w:rsidRPr="000105D5">
        <w:rPr>
          <w:rFonts w:ascii="Calibri" w:hAnsi="Calibri" w:cs="Calibri"/>
          <w:color w:val="0D0D0D" w:themeColor="text1" w:themeTint="F2"/>
          <w:lang w:val="en-US"/>
        </w:rPr>
        <w:t xml:space="preserve"> It offered new acoustic solutions such as Diva and </w:t>
      </w:r>
      <w:proofErr w:type="spellStart"/>
      <w:r w:rsidR="00B83059" w:rsidRPr="000105D5">
        <w:rPr>
          <w:rFonts w:ascii="Calibri" w:hAnsi="Calibri" w:cs="Calibri"/>
          <w:color w:val="0D0D0D" w:themeColor="text1" w:themeTint="F2"/>
          <w:lang w:val="en-US"/>
        </w:rPr>
        <w:t>Uniti</w:t>
      </w:r>
      <w:proofErr w:type="spellEnd"/>
      <w:r w:rsidR="00B83059" w:rsidRPr="000105D5">
        <w:rPr>
          <w:rFonts w:ascii="Calibri" w:hAnsi="Calibri" w:cs="Calibri"/>
          <w:color w:val="0D0D0D" w:themeColor="text1" w:themeTint="F2"/>
          <w:lang w:val="en-US"/>
        </w:rPr>
        <w:t xml:space="preserve"> from Alegre Design,</w:t>
      </w:r>
      <w:r w:rsidRPr="00704065">
        <w:rPr>
          <w:rFonts w:ascii="Calibri" w:hAnsi="Calibri" w:cs="Calibri"/>
          <w:color w:val="0D0D0D" w:themeColor="text1" w:themeTint="F2"/>
          <w:lang w:val="en-US"/>
        </w:rPr>
        <w:t xml:space="preserve"> </w:t>
      </w:r>
      <w:r w:rsidR="00B83059" w:rsidRPr="000105D5">
        <w:rPr>
          <w:rFonts w:ascii="Calibri" w:hAnsi="Calibri" w:cs="Calibri"/>
          <w:color w:val="0D0D0D" w:themeColor="text1" w:themeTint="F2"/>
          <w:lang w:val="en-US"/>
        </w:rPr>
        <w:t xml:space="preserve"> made from</w:t>
      </w:r>
      <w:r w:rsidRPr="00704065">
        <w:rPr>
          <w:rFonts w:ascii="Calibri" w:hAnsi="Calibri" w:cs="Calibri"/>
          <w:color w:val="0D0D0D" w:themeColor="text1" w:themeTint="F2"/>
          <w:lang w:val="en-US"/>
        </w:rPr>
        <w:t xml:space="preserve"> recycled materials. The Haali acoustic </w:t>
      </w:r>
      <w:r w:rsidR="00B83059" w:rsidRPr="000105D5">
        <w:rPr>
          <w:rFonts w:ascii="Calibri" w:hAnsi="Calibri" w:cs="Calibri"/>
          <w:color w:val="0D0D0D" w:themeColor="text1" w:themeTint="F2"/>
          <w:lang w:val="en-US"/>
        </w:rPr>
        <w:t>walls</w:t>
      </w:r>
      <w:r w:rsidRPr="00704065">
        <w:rPr>
          <w:rFonts w:ascii="Calibri" w:hAnsi="Calibri" w:cs="Calibri"/>
          <w:color w:val="0D0D0D" w:themeColor="text1" w:themeTint="F2"/>
          <w:lang w:val="en-US"/>
        </w:rPr>
        <w:t xml:space="preserve"> system, designed by Wojciech Wołczyk, </w:t>
      </w:r>
      <w:r w:rsidR="00B83059" w:rsidRPr="000105D5">
        <w:rPr>
          <w:rFonts w:ascii="Calibri" w:hAnsi="Calibri" w:cs="Calibri"/>
          <w:color w:val="0D0D0D" w:themeColor="text1" w:themeTint="F2"/>
          <w:lang w:val="en-US"/>
        </w:rPr>
        <w:t>was designed to create spaces that help with concentration.</w:t>
      </w:r>
    </w:p>
    <w:p w14:paraId="06504033" w14:textId="77777777" w:rsidR="00B83059" w:rsidRPr="00704065" w:rsidRDefault="00B83059" w:rsidP="00704065">
      <w:pPr>
        <w:rPr>
          <w:rFonts w:ascii="Calibri" w:hAnsi="Calibri" w:cs="Calibri"/>
          <w:color w:val="0D0D0D" w:themeColor="text1" w:themeTint="F2"/>
          <w:lang w:val="en-US"/>
        </w:rPr>
      </w:pPr>
    </w:p>
    <w:p w14:paraId="70628BFC" w14:textId="33882B6C" w:rsidR="000105D5" w:rsidRPr="000105D5" w:rsidRDefault="00B83059" w:rsidP="00704065">
      <w:pPr>
        <w:rPr>
          <w:rFonts w:ascii="Calibri" w:hAnsi="Calibri" w:cs="Calibri"/>
          <w:color w:val="0D0D0D" w:themeColor="text1" w:themeTint="F2"/>
          <w:lang w:val="en-US"/>
        </w:rPr>
      </w:pPr>
      <w:r w:rsidRPr="000105D5">
        <w:rPr>
          <w:rFonts w:ascii="Calibri" w:hAnsi="Calibri" w:cs="Calibri"/>
          <w:color w:val="0D0D0D" w:themeColor="text1" w:themeTint="F2"/>
          <w:lang w:val="en-US"/>
        </w:rPr>
        <w:t>Bejot stand</w:t>
      </w:r>
      <w:r w:rsidR="00704065" w:rsidRPr="00704065">
        <w:rPr>
          <w:rFonts w:ascii="Calibri" w:hAnsi="Calibri" w:cs="Calibri"/>
          <w:color w:val="0D0D0D" w:themeColor="text1" w:themeTint="F2"/>
          <w:lang w:val="en-US"/>
        </w:rPr>
        <w:t xml:space="preserve"> also featured acoustic pods called </w:t>
      </w:r>
      <w:proofErr w:type="spellStart"/>
      <w:r w:rsidR="00704065" w:rsidRPr="00704065">
        <w:rPr>
          <w:rFonts w:ascii="Calibri" w:hAnsi="Calibri" w:cs="Calibri"/>
          <w:color w:val="0D0D0D" w:themeColor="text1" w:themeTint="F2"/>
          <w:lang w:val="en-US"/>
        </w:rPr>
        <w:t>Flathouse</w:t>
      </w:r>
      <w:proofErr w:type="spellEnd"/>
      <w:r w:rsidR="00704065" w:rsidRPr="00704065">
        <w:rPr>
          <w:rFonts w:ascii="Calibri" w:hAnsi="Calibri" w:cs="Calibri"/>
          <w:color w:val="0D0D0D" w:themeColor="text1" w:themeTint="F2"/>
          <w:lang w:val="en-US"/>
        </w:rPr>
        <w:t>—new versions of the iconic Treehouse pods—as well as comfortable furniture for coworking spaces or relaxation areas, such as</w:t>
      </w:r>
      <w:r w:rsidRPr="000105D5">
        <w:rPr>
          <w:rFonts w:ascii="Calibri" w:hAnsi="Calibri" w:cs="Calibri"/>
          <w:color w:val="0D0D0D" w:themeColor="text1" w:themeTint="F2"/>
          <w:lang w:val="en-US"/>
        </w:rPr>
        <w:t xml:space="preserve"> </w:t>
      </w:r>
      <w:r w:rsidR="00704065" w:rsidRPr="00704065">
        <w:rPr>
          <w:rFonts w:ascii="Calibri" w:hAnsi="Calibri" w:cs="Calibri"/>
          <w:color w:val="0D0D0D" w:themeColor="text1" w:themeTint="F2"/>
          <w:lang w:val="en-US"/>
        </w:rPr>
        <w:t xml:space="preserve">Jelly modular seating system and Clip collection designed by Ewa Półtorak. The manufacturer frequently </w:t>
      </w:r>
      <w:proofErr w:type="spellStart"/>
      <w:r w:rsidR="000105D5" w:rsidRPr="000105D5">
        <w:rPr>
          <w:rFonts w:ascii="Calibri" w:hAnsi="Calibri" w:cs="Calibri"/>
          <w:color w:val="0D0D0D" w:themeColor="text1" w:themeTint="F2"/>
          <w:lang w:val="en-US"/>
        </w:rPr>
        <w:t>hihglights</w:t>
      </w:r>
      <w:proofErr w:type="spellEnd"/>
      <w:r w:rsidR="00704065" w:rsidRPr="00704065">
        <w:rPr>
          <w:rFonts w:ascii="Calibri" w:hAnsi="Calibri" w:cs="Calibri"/>
          <w:color w:val="0D0D0D" w:themeColor="text1" w:themeTint="F2"/>
          <w:lang w:val="en-US"/>
        </w:rPr>
        <w:t xml:space="preserve"> the timelessness of its furniture, </w:t>
      </w:r>
      <w:r w:rsidR="000105D5" w:rsidRPr="000105D5">
        <w:rPr>
          <w:rFonts w:ascii="Calibri" w:hAnsi="Calibri" w:cs="Calibri"/>
          <w:color w:val="0D0D0D" w:themeColor="text1" w:themeTint="F2"/>
          <w:lang w:val="en-US"/>
        </w:rPr>
        <w:t>with</w:t>
      </w:r>
      <w:r w:rsidR="00704065" w:rsidRPr="00704065">
        <w:rPr>
          <w:rFonts w:ascii="Calibri" w:hAnsi="Calibri" w:cs="Calibri"/>
          <w:color w:val="0D0D0D" w:themeColor="text1" w:themeTint="F2"/>
          <w:lang w:val="en-US"/>
        </w:rPr>
        <w:t xml:space="preserve"> its universal design and durability. </w:t>
      </w:r>
      <w:r w:rsidR="000105D5" w:rsidRPr="000105D5">
        <w:rPr>
          <w:rFonts w:ascii="Calibri" w:hAnsi="Calibri" w:cs="Calibri"/>
          <w:color w:val="0D0D0D" w:themeColor="text1" w:themeTint="F2"/>
          <w:lang w:val="en-US"/>
        </w:rPr>
        <w:t>An example of this is the presented new version of the Barbara armchair, which had its debut in the 1990s.</w:t>
      </w:r>
    </w:p>
    <w:p w14:paraId="546D0BAA" w14:textId="77777777" w:rsidR="000105D5" w:rsidRPr="000105D5" w:rsidRDefault="000105D5" w:rsidP="00704065">
      <w:pPr>
        <w:rPr>
          <w:rFonts w:ascii="Calibri" w:hAnsi="Calibri" w:cs="Calibri"/>
          <w:color w:val="0D0D0D" w:themeColor="text1" w:themeTint="F2"/>
          <w:lang w:val="en-US"/>
        </w:rPr>
      </w:pPr>
    </w:p>
    <w:p w14:paraId="6B76BB77" w14:textId="2D441218" w:rsidR="000105D5" w:rsidRPr="000105D5" w:rsidRDefault="000105D5" w:rsidP="00704065">
      <w:pPr>
        <w:rPr>
          <w:rFonts w:ascii="Calibri" w:hAnsi="Calibri" w:cs="Calibri"/>
          <w:color w:val="0D0D0D" w:themeColor="text1" w:themeTint="F2"/>
          <w:lang w:val="en-US"/>
        </w:rPr>
      </w:pPr>
      <w:r w:rsidRPr="000105D5">
        <w:rPr>
          <w:rFonts w:ascii="Calibri" w:hAnsi="Calibri" w:cs="Calibri"/>
          <w:color w:val="0D0D0D" w:themeColor="text1" w:themeTint="F2"/>
          <w:lang w:val="en-US"/>
        </w:rPr>
        <w:t xml:space="preserve">Following the growing popularity of the coworking model, Bejot </w:t>
      </w:r>
      <w:r w:rsidRPr="000105D5">
        <w:rPr>
          <w:rFonts w:ascii="Calibri" w:hAnsi="Calibri" w:cs="Calibri"/>
          <w:color w:val="0D0D0D" w:themeColor="text1" w:themeTint="F2"/>
          <w:lang w:val="en-US"/>
        </w:rPr>
        <w:t>adapted</w:t>
      </w:r>
      <w:r w:rsidRPr="000105D5">
        <w:rPr>
          <w:rFonts w:ascii="Calibri" w:hAnsi="Calibri" w:cs="Calibri"/>
          <w:color w:val="0D0D0D" w:themeColor="text1" w:themeTint="F2"/>
          <w:lang w:val="en-US"/>
        </w:rPr>
        <w:t xml:space="preserve"> its products to the dynamically changing needs of companies. The offer included solutions for coworking zones that combine different work styles - from </w:t>
      </w:r>
      <w:r w:rsidRPr="000105D5">
        <w:rPr>
          <w:rFonts w:ascii="Calibri" w:hAnsi="Calibri" w:cs="Calibri"/>
          <w:color w:val="0D0D0D" w:themeColor="text1" w:themeTint="F2"/>
          <w:lang w:val="en-US"/>
        </w:rPr>
        <w:t>focus zones</w:t>
      </w:r>
      <w:r w:rsidRPr="000105D5">
        <w:rPr>
          <w:rFonts w:ascii="Calibri" w:hAnsi="Calibri" w:cs="Calibri"/>
          <w:color w:val="0D0D0D" w:themeColor="text1" w:themeTint="F2"/>
          <w:lang w:val="en-US"/>
        </w:rPr>
        <w:t xml:space="preserve"> to places that foster collaboration and dynamic </w:t>
      </w:r>
      <w:r w:rsidRPr="00704065">
        <w:rPr>
          <w:rFonts w:ascii="Calibri" w:hAnsi="Calibri" w:cs="Calibri"/>
          <w:color w:val="0D0D0D" w:themeColor="text1" w:themeTint="F2"/>
          <w:lang w:val="en-US"/>
        </w:rPr>
        <w:t>idea exchange</w:t>
      </w:r>
      <w:r w:rsidRPr="000105D5">
        <w:rPr>
          <w:rFonts w:ascii="Calibri" w:hAnsi="Calibri" w:cs="Calibri"/>
          <w:color w:val="0D0D0D" w:themeColor="text1" w:themeTint="F2"/>
          <w:lang w:val="en-US"/>
        </w:rPr>
        <w:t>.</w:t>
      </w:r>
    </w:p>
    <w:p w14:paraId="11EF905A" w14:textId="77777777" w:rsidR="000105D5" w:rsidRPr="000105D5" w:rsidRDefault="000105D5" w:rsidP="00704065">
      <w:pPr>
        <w:rPr>
          <w:rFonts w:ascii="Calibri" w:hAnsi="Calibri" w:cs="Calibri"/>
          <w:color w:val="0D0D0D" w:themeColor="text1" w:themeTint="F2"/>
          <w:lang w:val="en-US"/>
        </w:rPr>
      </w:pPr>
    </w:p>
    <w:p w14:paraId="1C584B9D" w14:textId="77777777" w:rsidR="001375B9" w:rsidRPr="000105D5" w:rsidRDefault="001375B9" w:rsidP="00704065">
      <w:pPr>
        <w:rPr>
          <w:rFonts w:ascii="Calibri" w:hAnsi="Calibri" w:cs="Calibri"/>
          <w:lang w:val="en-US"/>
        </w:rPr>
      </w:pPr>
    </w:p>
    <w:sectPr w:rsidR="001375B9" w:rsidRPr="000105D5" w:rsidSect="00F67921">
      <w:headerReference w:type="default" r:id="rId7"/>
      <w:footerReference w:type="default" r:id="rId8"/>
      <w:pgSz w:w="11906" w:h="16838" w:code="9"/>
      <w:pgMar w:top="2098" w:right="1418" w:bottom="1418" w:left="1418" w:header="1134" w:footer="17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05858" w14:textId="77777777" w:rsidR="00FD55A5" w:rsidRDefault="00FD55A5" w:rsidP="00C9022E">
      <w:r>
        <w:separator/>
      </w:r>
    </w:p>
  </w:endnote>
  <w:endnote w:type="continuationSeparator" w:id="0">
    <w:p w14:paraId="2C926191" w14:textId="77777777" w:rsidR="00FD55A5" w:rsidRDefault="00FD55A5" w:rsidP="00C9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ilroy"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F6B03" w14:textId="35D15A1A" w:rsidR="00C9022E" w:rsidRDefault="00C9022E">
    <w:pPr>
      <w:pStyle w:val="Stopka"/>
    </w:pPr>
    <w:r>
      <w:t xml:space="preserve"> 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EA4B8" w14:textId="77777777" w:rsidR="00FD55A5" w:rsidRDefault="00FD55A5" w:rsidP="00C9022E">
      <w:r>
        <w:separator/>
      </w:r>
    </w:p>
  </w:footnote>
  <w:footnote w:type="continuationSeparator" w:id="0">
    <w:p w14:paraId="7ED87608" w14:textId="77777777" w:rsidR="00FD55A5" w:rsidRDefault="00FD55A5" w:rsidP="00C90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AB17" w14:textId="259697BC" w:rsidR="005637BA" w:rsidRPr="00F67921" w:rsidRDefault="00FD25E1" w:rsidP="00F67921">
    <w:pPr>
      <w:pStyle w:val="Nagwek"/>
      <w:rPr>
        <w:rFonts w:ascii="Gilroy" w:hAnsi="Gilroy"/>
        <w:color w:val="B2B2B2"/>
        <w:sz w:val="28"/>
        <w:szCs w:val="28"/>
      </w:rPr>
    </w:pPr>
    <w:r w:rsidRPr="00FD25E1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08B3F9BC" wp14:editId="0C8ED33A">
          <wp:simplePos x="0" y="0"/>
          <wp:positionH relativeFrom="column">
            <wp:posOffset>-3810</wp:posOffset>
          </wp:positionH>
          <wp:positionV relativeFrom="paragraph">
            <wp:posOffset>-96520</wp:posOffset>
          </wp:positionV>
          <wp:extent cx="923454" cy="358623"/>
          <wp:effectExtent l="0" t="0" r="0" b="3810"/>
          <wp:wrapNone/>
          <wp:docPr id="2096667836" name="Obraz 20966678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3454" cy="3586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7921">
      <w:tab/>
    </w:r>
    <w:r w:rsidR="00F67921">
      <w:tab/>
    </w:r>
    <w:r w:rsidR="00F67921" w:rsidRPr="00F67921">
      <w:rPr>
        <w:rFonts w:ascii="Gilroy" w:hAnsi="Gilroy"/>
        <w:color w:val="B2B2B2"/>
        <w:sz w:val="28"/>
        <w:szCs w:val="28"/>
      </w:rPr>
      <w:t>Informacja prasowa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9F9"/>
    <w:rsid w:val="000105D5"/>
    <w:rsid w:val="00036698"/>
    <w:rsid w:val="000F42AA"/>
    <w:rsid w:val="000F693E"/>
    <w:rsid w:val="001375B9"/>
    <w:rsid w:val="0014268C"/>
    <w:rsid w:val="00145F78"/>
    <w:rsid w:val="002A26FB"/>
    <w:rsid w:val="002D371D"/>
    <w:rsid w:val="00377E94"/>
    <w:rsid w:val="004B54A2"/>
    <w:rsid w:val="004F6505"/>
    <w:rsid w:val="00515720"/>
    <w:rsid w:val="00532062"/>
    <w:rsid w:val="005637BA"/>
    <w:rsid w:val="005737C3"/>
    <w:rsid w:val="00575595"/>
    <w:rsid w:val="00587695"/>
    <w:rsid w:val="005C075B"/>
    <w:rsid w:val="005F33BF"/>
    <w:rsid w:val="006332A1"/>
    <w:rsid w:val="006A749F"/>
    <w:rsid w:val="006E29F9"/>
    <w:rsid w:val="00704065"/>
    <w:rsid w:val="00727DEB"/>
    <w:rsid w:val="00773BA7"/>
    <w:rsid w:val="007D1CC3"/>
    <w:rsid w:val="007E59FE"/>
    <w:rsid w:val="007F703F"/>
    <w:rsid w:val="00855CB3"/>
    <w:rsid w:val="008658E0"/>
    <w:rsid w:val="00873C48"/>
    <w:rsid w:val="008857BB"/>
    <w:rsid w:val="008A3978"/>
    <w:rsid w:val="008A7F16"/>
    <w:rsid w:val="008F057F"/>
    <w:rsid w:val="0093693B"/>
    <w:rsid w:val="00A26A00"/>
    <w:rsid w:val="00AA65E1"/>
    <w:rsid w:val="00AD1E27"/>
    <w:rsid w:val="00B50C94"/>
    <w:rsid w:val="00B60231"/>
    <w:rsid w:val="00B74587"/>
    <w:rsid w:val="00B83059"/>
    <w:rsid w:val="00BE1F2A"/>
    <w:rsid w:val="00C07324"/>
    <w:rsid w:val="00C450D9"/>
    <w:rsid w:val="00C60AEA"/>
    <w:rsid w:val="00C9022E"/>
    <w:rsid w:val="00D256EB"/>
    <w:rsid w:val="00D60B7F"/>
    <w:rsid w:val="00D82C99"/>
    <w:rsid w:val="00D86B27"/>
    <w:rsid w:val="00DF39BC"/>
    <w:rsid w:val="00EA170D"/>
    <w:rsid w:val="00EC4EF8"/>
    <w:rsid w:val="00F67921"/>
    <w:rsid w:val="00F87058"/>
    <w:rsid w:val="00FD25E1"/>
    <w:rsid w:val="00FD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3157A"/>
  <w15:docId w15:val="{180B5F2E-3806-4BEF-BCE2-E631A256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9BC"/>
  </w:style>
  <w:style w:type="paragraph" w:styleId="Nagwek1">
    <w:name w:val="heading 1"/>
    <w:basedOn w:val="Normalny"/>
    <w:next w:val="Normalny"/>
    <w:link w:val="Nagwek1Znak"/>
    <w:uiPriority w:val="9"/>
    <w:qFormat/>
    <w:rsid w:val="007040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8F057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E29F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9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9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0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022E"/>
  </w:style>
  <w:style w:type="paragraph" w:styleId="Stopka">
    <w:name w:val="footer"/>
    <w:basedOn w:val="Normalny"/>
    <w:link w:val="StopkaZnak"/>
    <w:uiPriority w:val="99"/>
    <w:unhideWhenUsed/>
    <w:rsid w:val="00C902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22E"/>
  </w:style>
  <w:style w:type="paragraph" w:customStyle="1" w:styleId="Podstawowyakapit">
    <w:name w:val="[Podstawowy akapit]"/>
    <w:basedOn w:val="Normalny"/>
    <w:uiPriority w:val="99"/>
    <w:rsid w:val="00C450D9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F057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0406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1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507296">
                  <w:marLeft w:val="0"/>
                  <w:marRight w:val="0"/>
                  <w:marTop w:val="0"/>
                  <w:marBottom w:val="0"/>
                  <w:divBdr>
                    <w:top w:val="single" w:sz="6" w:space="5" w:color="AAAAAA"/>
                    <w:left w:val="single" w:sz="6" w:space="5" w:color="AAAAAA"/>
                    <w:bottom w:val="single" w:sz="6" w:space="5" w:color="AAAAAA"/>
                    <w:right w:val="single" w:sz="6" w:space="5" w:color="AAAAAA"/>
                  </w:divBdr>
                </w:div>
                <w:div w:id="2071271862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6667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2078433930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951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222787423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768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09012603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0057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031879114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949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460875834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1061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825469527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48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284920335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8552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768429336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56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009721070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12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669285617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0534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84422621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91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8681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9064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70041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52208803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02789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65676114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675787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12633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6563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524469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39374689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11602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18548601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202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18615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0BAF8-0327-463D-9C2F-6D8B4109D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Jagoda</dc:creator>
  <cp:lastModifiedBy>Wrzosek Agnieszka</cp:lastModifiedBy>
  <cp:revision>4</cp:revision>
  <cp:lastPrinted>2021-03-19T15:14:00Z</cp:lastPrinted>
  <dcterms:created xsi:type="dcterms:W3CDTF">2024-11-04T08:25:00Z</dcterms:created>
  <dcterms:modified xsi:type="dcterms:W3CDTF">2024-11-04T09:18:00Z</dcterms:modified>
</cp:coreProperties>
</file>